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65C2C" w14:textId="615B4D4C" w:rsidR="00F110B2" w:rsidRPr="007067F9" w:rsidRDefault="002605E0" w:rsidP="00505D90">
      <w:pPr>
        <w:spacing w:after="0"/>
        <w:rPr>
          <w:rFonts w:cstheme="minorHAnsi"/>
          <w:b/>
          <w:bCs/>
          <w:caps/>
          <w:spacing w:val="5"/>
          <w:sz w:val="44"/>
        </w:rPr>
      </w:pPr>
      <w:bookmarkStart w:id="0" w:name="_Hlk21533683"/>
      <w:r w:rsidRPr="007067F9">
        <w:rPr>
          <w:rFonts w:cstheme="minorHAnsi"/>
          <w:b/>
          <w:bCs/>
          <w:caps/>
          <w:spacing w:val="5"/>
          <w:sz w:val="44"/>
        </w:rPr>
        <w:t xml:space="preserve">COMPAÑIA CON </w:t>
      </w:r>
      <w:r w:rsidR="008A5B16" w:rsidRPr="007067F9">
        <w:rPr>
          <w:rFonts w:cstheme="minorHAnsi"/>
          <w:b/>
          <w:bCs/>
          <w:caps/>
          <w:spacing w:val="5"/>
          <w:sz w:val="44"/>
        </w:rPr>
        <w:t>Andalucia Brillante</w:t>
      </w:r>
    </w:p>
    <w:bookmarkEnd w:id="0"/>
    <w:p w14:paraId="06320505" w14:textId="06B143CA" w:rsidR="00955929" w:rsidRPr="007067F9" w:rsidRDefault="00E60FBF" w:rsidP="00505D90">
      <w:pPr>
        <w:spacing w:after="0" w:line="240" w:lineRule="auto"/>
        <w:rPr>
          <w:rFonts w:eastAsiaTheme="minorEastAsia" w:cstheme="minorHAnsi"/>
          <w:b/>
          <w:bCs/>
          <w:caps/>
          <w:spacing w:val="2"/>
          <w:sz w:val="24"/>
          <w:szCs w:val="24"/>
        </w:rPr>
      </w:pPr>
      <w:r>
        <w:rPr>
          <w:rFonts w:cstheme="minorHAnsi"/>
          <w:b/>
          <w:bCs/>
          <w:caps/>
          <w:noProof/>
          <w:spacing w:val="5"/>
          <w:sz w:val="44"/>
        </w:rPr>
        <w:drawing>
          <wp:anchor distT="0" distB="0" distL="114300" distR="114300" simplePos="0" relativeHeight="251658240" behindDoc="1" locked="0" layoutInCell="1" allowOverlap="1" wp14:anchorId="334F3290" wp14:editId="117FFAB0">
            <wp:simplePos x="0" y="0"/>
            <wp:positionH relativeFrom="margin">
              <wp:posOffset>3971925</wp:posOffset>
            </wp:positionH>
            <wp:positionV relativeFrom="paragraph">
              <wp:posOffset>12700</wp:posOffset>
            </wp:positionV>
            <wp:extent cx="2487295" cy="1298575"/>
            <wp:effectExtent l="0" t="0" r="8255" b="0"/>
            <wp:wrapNone/>
            <wp:docPr id="2006398159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11F" w:rsidRPr="007067F9">
        <w:rPr>
          <w:rFonts w:eastAsiaTheme="minorEastAsia" w:cstheme="minorHAnsi"/>
          <w:b/>
          <w:bCs/>
          <w:caps/>
          <w:spacing w:val="2"/>
          <w:sz w:val="24"/>
          <w:szCs w:val="24"/>
        </w:rPr>
        <w:t>Inicio en MADRID</w:t>
      </w:r>
    </w:p>
    <w:p w14:paraId="557754A9" w14:textId="77777777" w:rsidR="003F2986" w:rsidRPr="007067F9" w:rsidRDefault="003F2986" w:rsidP="003F2986">
      <w:pPr>
        <w:spacing w:after="0" w:line="240" w:lineRule="auto"/>
        <w:rPr>
          <w:rFonts w:eastAsiaTheme="minorEastAsia" w:cstheme="minorHAnsi"/>
          <w:b/>
          <w:bCs/>
          <w:caps/>
          <w:spacing w:val="2"/>
          <w:sz w:val="24"/>
          <w:szCs w:val="24"/>
        </w:rPr>
      </w:pPr>
      <w:r w:rsidRPr="007067F9">
        <w:rPr>
          <w:rFonts w:eastAsiaTheme="minorEastAsia" w:cstheme="minorHAnsi"/>
          <w:b/>
          <w:bCs/>
          <w:caps/>
          <w:spacing w:val="2"/>
          <w:sz w:val="24"/>
          <w:szCs w:val="24"/>
        </w:rPr>
        <w:t>Plan 1   8 DIAS / 6 nOCHES</w:t>
      </w:r>
    </w:p>
    <w:p w14:paraId="5DF7C9A9" w14:textId="77777777" w:rsidR="003F2986" w:rsidRPr="007067F9" w:rsidRDefault="003F2986" w:rsidP="003F2986">
      <w:pPr>
        <w:spacing w:after="0" w:line="240" w:lineRule="auto"/>
        <w:rPr>
          <w:rFonts w:eastAsiaTheme="minorEastAsia" w:cstheme="minorHAnsi"/>
          <w:b/>
          <w:bCs/>
          <w:caps/>
          <w:spacing w:val="2"/>
          <w:sz w:val="24"/>
          <w:szCs w:val="24"/>
        </w:rPr>
      </w:pPr>
      <w:r w:rsidRPr="007067F9">
        <w:rPr>
          <w:rFonts w:eastAsiaTheme="minorEastAsia" w:cstheme="minorHAnsi"/>
          <w:b/>
          <w:bCs/>
          <w:caps/>
          <w:spacing w:val="2"/>
          <w:sz w:val="24"/>
          <w:szCs w:val="24"/>
        </w:rPr>
        <w:t>Incluyendo estancia y servicios  en Madrid</w:t>
      </w:r>
    </w:p>
    <w:p w14:paraId="06003250" w14:textId="77777777" w:rsidR="003F2986" w:rsidRPr="007067F9" w:rsidRDefault="003F2986" w:rsidP="003F2986">
      <w:pPr>
        <w:spacing w:after="0" w:line="240" w:lineRule="auto"/>
        <w:rPr>
          <w:rFonts w:eastAsiaTheme="minorEastAsia" w:cstheme="minorHAnsi"/>
          <w:b/>
          <w:bCs/>
          <w:caps/>
          <w:spacing w:val="2"/>
          <w:sz w:val="24"/>
          <w:szCs w:val="24"/>
        </w:rPr>
      </w:pPr>
      <w:r w:rsidRPr="007067F9">
        <w:rPr>
          <w:rFonts w:eastAsiaTheme="minorEastAsia" w:cstheme="minorHAnsi"/>
          <w:b/>
          <w:bCs/>
          <w:caps/>
          <w:spacing w:val="2"/>
          <w:sz w:val="24"/>
          <w:szCs w:val="24"/>
        </w:rPr>
        <w:t xml:space="preserve"> </w:t>
      </w:r>
    </w:p>
    <w:p w14:paraId="5096D957" w14:textId="77777777" w:rsidR="003F2986" w:rsidRPr="007067F9" w:rsidRDefault="003F2986" w:rsidP="003F2986">
      <w:pPr>
        <w:spacing w:after="0" w:line="240" w:lineRule="auto"/>
        <w:rPr>
          <w:rFonts w:eastAsiaTheme="minorEastAsia" w:cstheme="minorHAnsi"/>
          <w:b/>
          <w:bCs/>
          <w:caps/>
          <w:spacing w:val="2"/>
          <w:sz w:val="24"/>
          <w:szCs w:val="24"/>
        </w:rPr>
      </w:pPr>
      <w:bookmarkStart w:id="1" w:name="_Hlk147330091"/>
      <w:r w:rsidRPr="007067F9">
        <w:rPr>
          <w:rFonts w:eastAsiaTheme="minorEastAsia" w:cstheme="minorHAnsi"/>
          <w:b/>
          <w:bCs/>
          <w:caps/>
          <w:spacing w:val="2"/>
          <w:sz w:val="24"/>
          <w:szCs w:val="24"/>
        </w:rPr>
        <w:t>Plan 2    4 DIAS / 3 MOCHES</w:t>
      </w:r>
    </w:p>
    <w:p w14:paraId="461CB3E0" w14:textId="77777777" w:rsidR="003F2986" w:rsidRPr="007067F9" w:rsidRDefault="003F2986" w:rsidP="003F2986">
      <w:pPr>
        <w:spacing w:after="0" w:line="240" w:lineRule="auto"/>
        <w:rPr>
          <w:rFonts w:eastAsiaTheme="minorEastAsia" w:cstheme="minorHAnsi"/>
          <w:b/>
          <w:bCs/>
          <w:caps/>
          <w:spacing w:val="2"/>
          <w:sz w:val="24"/>
          <w:szCs w:val="24"/>
        </w:rPr>
      </w:pPr>
      <w:r w:rsidRPr="007067F9">
        <w:rPr>
          <w:rFonts w:eastAsiaTheme="minorEastAsia" w:cstheme="minorHAnsi"/>
          <w:b/>
          <w:bCs/>
          <w:caps/>
          <w:spacing w:val="2"/>
          <w:sz w:val="24"/>
          <w:szCs w:val="24"/>
        </w:rPr>
        <w:t>sin INCLUIR eSTANCIA Y SERVICIOS en madrid</w:t>
      </w:r>
      <w:bookmarkEnd w:id="1"/>
    </w:p>
    <w:p w14:paraId="3C95962E" w14:textId="77777777" w:rsidR="00C8611F" w:rsidRPr="007067F9" w:rsidRDefault="00C8611F" w:rsidP="00505D90">
      <w:pPr>
        <w:adjustRightInd w:val="0"/>
        <w:spacing w:after="0" w:line="288" w:lineRule="auto"/>
        <w:textAlignment w:val="center"/>
        <w:rPr>
          <w:rFonts w:eastAsiaTheme="minorEastAsia" w:cstheme="minorHAnsi"/>
          <w:b/>
          <w:bCs/>
          <w:caps/>
          <w:spacing w:val="2"/>
          <w:sz w:val="24"/>
          <w:szCs w:val="24"/>
        </w:rPr>
      </w:pPr>
    </w:p>
    <w:p w14:paraId="7A6ABB47" w14:textId="156CBF02" w:rsidR="00F110B2" w:rsidRPr="007067F9" w:rsidRDefault="00F110B2" w:rsidP="00505D90">
      <w:pPr>
        <w:adjustRightInd w:val="0"/>
        <w:spacing w:after="0" w:line="288" w:lineRule="auto"/>
        <w:textAlignment w:val="center"/>
        <w:rPr>
          <w:rFonts w:eastAsiaTheme="minorEastAsia" w:cstheme="minorHAnsi"/>
          <w:caps/>
          <w:spacing w:val="2"/>
          <w:sz w:val="24"/>
          <w:szCs w:val="24"/>
        </w:rPr>
      </w:pPr>
      <w:r w:rsidRPr="007067F9">
        <w:rPr>
          <w:rFonts w:eastAsiaTheme="minorEastAsia" w:cstheme="minorHAnsi"/>
          <w:b/>
          <w:bCs/>
          <w:caps/>
          <w:spacing w:val="2"/>
          <w:sz w:val="24"/>
          <w:szCs w:val="24"/>
        </w:rPr>
        <w:t>Visitando:</w:t>
      </w:r>
      <w:r w:rsidRPr="007067F9">
        <w:rPr>
          <w:rFonts w:eastAsiaTheme="minorEastAsia" w:cstheme="minorHAnsi"/>
          <w:caps/>
          <w:spacing w:val="2"/>
          <w:sz w:val="24"/>
          <w:szCs w:val="24"/>
        </w:rPr>
        <w:t xml:space="preserve"> </w:t>
      </w:r>
      <w:r w:rsidR="00F00585" w:rsidRPr="007067F9">
        <w:rPr>
          <w:rFonts w:eastAsiaTheme="minorEastAsia" w:cstheme="minorHAnsi"/>
          <w:caps/>
          <w:spacing w:val="2"/>
          <w:sz w:val="24"/>
          <w:szCs w:val="24"/>
        </w:rPr>
        <w:t>MADRID</w:t>
      </w:r>
      <w:r w:rsidRPr="007067F9">
        <w:rPr>
          <w:rFonts w:eastAsiaTheme="minorEastAsia" w:cstheme="minorHAnsi"/>
          <w:caps/>
          <w:spacing w:val="2"/>
          <w:sz w:val="24"/>
          <w:szCs w:val="24"/>
        </w:rPr>
        <w:t xml:space="preserve"> / </w:t>
      </w:r>
      <w:r w:rsidR="002864FB" w:rsidRPr="007067F9">
        <w:rPr>
          <w:rFonts w:eastAsiaTheme="minorEastAsia" w:cstheme="minorHAnsi"/>
          <w:caps/>
          <w:spacing w:val="2"/>
          <w:sz w:val="24"/>
          <w:szCs w:val="24"/>
        </w:rPr>
        <w:t>CORDO</w:t>
      </w:r>
      <w:r w:rsidR="00870F7F" w:rsidRPr="007067F9">
        <w:rPr>
          <w:rFonts w:eastAsiaTheme="minorEastAsia" w:cstheme="minorHAnsi"/>
          <w:caps/>
          <w:spacing w:val="2"/>
          <w:sz w:val="24"/>
          <w:szCs w:val="24"/>
        </w:rPr>
        <w:t>B</w:t>
      </w:r>
      <w:r w:rsidR="002864FB" w:rsidRPr="007067F9">
        <w:rPr>
          <w:rFonts w:eastAsiaTheme="minorEastAsia" w:cstheme="minorHAnsi"/>
          <w:caps/>
          <w:spacing w:val="2"/>
          <w:sz w:val="24"/>
          <w:szCs w:val="24"/>
        </w:rPr>
        <w:t>A</w:t>
      </w:r>
      <w:r w:rsidRPr="007067F9">
        <w:rPr>
          <w:rFonts w:eastAsiaTheme="minorEastAsia" w:cstheme="minorHAnsi"/>
          <w:caps/>
          <w:spacing w:val="2"/>
          <w:sz w:val="24"/>
          <w:szCs w:val="24"/>
        </w:rPr>
        <w:t xml:space="preserve"> / </w:t>
      </w:r>
      <w:r w:rsidR="00F00585" w:rsidRPr="007067F9">
        <w:rPr>
          <w:rFonts w:eastAsiaTheme="minorEastAsia" w:cstheme="minorHAnsi"/>
          <w:caps/>
          <w:spacing w:val="2"/>
          <w:sz w:val="24"/>
          <w:szCs w:val="24"/>
        </w:rPr>
        <w:t>SEVILLA</w:t>
      </w:r>
      <w:r w:rsidRPr="007067F9">
        <w:rPr>
          <w:rFonts w:eastAsiaTheme="minorEastAsia" w:cstheme="minorHAnsi"/>
          <w:caps/>
          <w:spacing w:val="2"/>
          <w:sz w:val="24"/>
          <w:szCs w:val="24"/>
        </w:rPr>
        <w:t xml:space="preserve"> / </w:t>
      </w:r>
      <w:r w:rsidR="00F00585" w:rsidRPr="007067F9">
        <w:rPr>
          <w:rFonts w:eastAsiaTheme="minorEastAsia" w:cstheme="minorHAnsi"/>
          <w:caps/>
          <w:spacing w:val="2"/>
          <w:sz w:val="24"/>
          <w:szCs w:val="24"/>
        </w:rPr>
        <w:t>GRANADA</w:t>
      </w:r>
      <w:r w:rsidR="002864FB" w:rsidRPr="007067F9">
        <w:rPr>
          <w:rFonts w:eastAsiaTheme="minorEastAsia" w:cstheme="minorHAnsi"/>
          <w:caps/>
          <w:spacing w:val="2"/>
          <w:sz w:val="24"/>
          <w:szCs w:val="24"/>
        </w:rPr>
        <w:t xml:space="preserve"> / </w:t>
      </w:r>
      <w:r w:rsidR="00C85F65" w:rsidRPr="007067F9">
        <w:rPr>
          <w:rFonts w:eastAsiaTheme="minorEastAsia" w:cstheme="minorHAnsi"/>
          <w:caps/>
          <w:spacing w:val="2"/>
          <w:sz w:val="24"/>
          <w:szCs w:val="24"/>
        </w:rPr>
        <w:t xml:space="preserve">TOLEDO / </w:t>
      </w:r>
      <w:r w:rsidRPr="007067F9">
        <w:rPr>
          <w:rFonts w:eastAsiaTheme="minorEastAsia" w:cstheme="minorHAnsi"/>
          <w:caps/>
          <w:spacing w:val="2"/>
          <w:sz w:val="24"/>
          <w:szCs w:val="24"/>
        </w:rPr>
        <w:t>MADRID</w:t>
      </w:r>
    </w:p>
    <w:p w14:paraId="000FDB32" w14:textId="6063849C" w:rsidR="00067E58" w:rsidRPr="007067F9" w:rsidRDefault="00E05B59" w:rsidP="00505D90">
      <w:pPr>
        <w:pStyle w:val="Ningnestilodeprrafo"/>
        <w:rPr>
          <w:rStyle w:val="Titulocircuito"/>
          <w:rFonts w:asciiTheme="minorHAnsi" w:hAnsiTheme="minorHAnsi" w:cstheme="minorHAnsi"/>
          <w:b/>
          <w:color w:val="auto"/>
          <w:sz w:val="24"/>
          <w:szCs w:val="24"/>
          <w:lang w:val="es-ES"/>
        </w:rPr>
      </w:pPr>
      <w:r w:rsidRPr="007067F9">
        <w:rPr>
          <w:rStyle w:val="Titulocircuito"/>
          <w:rFonts w:asciiTheme="minorHAnsi" w:hAnsiTheme="minorHAnsi" w:cstheme="minorHAnsi"/>
          <w:b/>
          <w:color w:val="auto"/>
          <w:sz w:val="24"/>
          <w:szCs w:val="24"/>
          <w:lang w:val="es-ES"/>
        </w:rPr>
        <w:tab/>
      </w:r>
      <w:r w:rsidRPr="007067F9">
        <w:rPr>
          <w:rStyle w:val="Titulocircuito"/>
          <w:rFonts w:asciiTheme="minorHAnsi" w:hAnsiTheme="minorHAnsi" w:cstheme="minorHAnsi"/>
          <w:b/>
          <w:color w:val="auto"/>
          <w:sz w:val="24"/>
          <w:szCs w:val="24"/>
          <w:lang w:val="es-ES"/>
        </w:rPr>
        <w:tab/>
      </w:r>
      <w:r w:rsidR="00C10DDF" w:rsidRPr="007067F9">
        <w:rPr>
          <w:rStyle w:val="Titulocircuito"/>
          <w:rFonts w:asciiTheme="minorHAnsi" w:hAnsiTheme="minorHAnsi" w:cstheme="minorHAnsi"/>
          <w:b/>
          <w:color w:val="auto"/>
          <w:sz w:val="24"/>
          <w:szCs w:val="24"/>
          <w:lang w:val="es-ES"/>
        </w:rPr>
        <w:tab/>
      </w:r>
      <w:r w:rsidR="00C10DDF" w:rsidRPr="007067F9">
        <w:rPr>
          <w:rStyle w:val="Titulocircuito"/>
          <w:rFonts w:asciiTheme="minorHAnsi" w:hAnsiTheme="minorHAnsi" w:cstheme="minorHAnsi"/>
          <w:b/>
          <w:color w:val="auto"/>
          <w:sz w:val="24"/>
          <w:szCs w:val="24"/>
          <w:lang w:val="es-ES"/>
        </w:rPr>
        <w:tab/>
      </w:r>
      <w:r w:rsidR="00BF6B44" w:rsidRPr="007067F9">
        <w:rPr>
          <w:rStyle w:val="Titulocircuito"/>
          <w:rFonts w:asciiTheme="minorHAnsi" w:hAnsiTheme="minorHAnsi" w:cstheme="minorHAnsi"/>
          <w:b/>
          <w:color w:val="auto"/>
          <w:sz w:val="24"/>
          <w:szCs w:val="24"/>
          <w:lang w:val="es-ES"/>
        </w:rPr>
        <w:tab/>
      </w:r>
      <w:r w:rsidR="00C10DDF" w:rsidRPr="007067F9">
        <w:rPr>
          <w:rStyle w:val="Titulocircuito"/>
          <w:rFonts w:asciiTheme="minorHAnsi" w:hAnsiTheme="minorHAnsi" w:cstheme="minorHAnsi"/>
          <w:b/>
          <w:color w:val="auto"/>
          <w:sz w:val="24"/>
          <w:szCs w:val="24"/>
          <w:lang w:val="es-ES"/>
        </w:rPr>
        <w:t xml:space="preserve"> </w:t>
      </w:r>
    </w:p>
    <w:tbl>
      <w:tblPr>
        <w:tblW w:w="7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635"/>
        <w:gridCol w:w="635"/>
        <w:gridCol w:w="1320"/>
        <w:gridCol w:w="1320"/>
        <w:gridCol w:w="1320"/>
      </w:tblGrid>
      <w:tr w:rsidR="007067F9" w:rsidRPr="007067F9" w14:paraId="6D72BF9D" w14:textId="77777777" w:rsidTr="000B7B56">
        <w:trPr>
          <w:trHeight w:val="315"/>
        </w:trPr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C9ED" w14:textId="77777777" w:rsidR="00955929" w:rsidRPr="007067F9" w:rsidRDefault="00955929" w:rsidP="000B7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Plan 1</w:t>
            </w:r>
          </w:p>
          <w:p w14:paraId="4C8DCD57" w14:textId="60912B7A" w:rsidR="000B7B56" w:rsidRPr="007067F9" w:rsidRDefault="000B7B56" w:rsidP="000B7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Salidas de América a Madrid Viernes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52DA" w14:textId="77777777" w:rsidR="000B7B56" w:rsidRPr="007067F9" w:rsidRDefault="000B7B56" w:rsidP="000B7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63A5" w14:textId="77777777" w:rsidR="000B7B56" w:rsidRPr="007067F9" w:rsidRDefault="000B7B56" w:rsidP="000B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5A87" w14:textId="77777777" w:rsidR="000B7B56" w:rsidRPr="007067F9" w:rsidRDefault="000B7B56" w:rsidP="000B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067F9" w:rsidRPr="007067F9" w14:paraId="3A2FF950" w14:textId="77777777" w:rsidTr="000B7B56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CA51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2024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6F01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2A37" w14:textId="77777777" w:rsidR="000B7B56" w:rsidRPr="007067F9" w:rsidRDefault="000B7B56" w:rsidP="000B7B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6A4F" w14:textId="77777777" w:rsidR="000B7B56" w:rsidRPr="007067F9" w:rsidRDefault="000B7B56" w:rsidP="000B7B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0283" w14:textId="77777777" w:rsidR="000B7B56" w:rsidRPr="007067F9" w:rsidRDefault="000B7B56" w:rsidP="000B7B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1CB3" w14:textId="77777777" w:rsidR="000B7B56" w:rsidRPr="007067F9" w:rsidRDefault="000B7B56" w:rsidP="000B7B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067F9" w:rsidRPr="007067F9" w14:paraId="7589C357" w14:textId="77777777" w:rsidTr="000B7B56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3652" w14:textId="77777777" w:rsidR="000B7B56" w:rsidRPr="007067F9" w:rsidRDefault="000B7B56" w:rsidP="000B7B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D3D7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8FBD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F4B7" w14:textId="77777777" w:rsidR="000B7B56" w:rsidRPr="007067F9" w:rsidRDefault="000B7B56" w:rsidP="000B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F885" w14:textId="77777777" w:rsidR="000B7B56" w:rsidRPr="007067F9" w:rsidRDefault="000B7B56" w:rsidP="000B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D510" w14:textId="77777777" w:rsidR="000B7B56" w:rsidRPr="007067F9" w:rsidRDefault="000B7B56" w:rsidP="000B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067F9" w:rsidRPr="007067F9" w14:paraId="093766B9" w14:textId="77777777" w:rsidTr="000B7B56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DC9D" w14:textId="77777777" w:rsidR="000B7B56" w:rsidRPr="007067F9" w:rsidRDefault="000B7B56" w:rsidP="000B7B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3E30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9865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362D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543B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4D40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7067F9" w:rsidRPr="007067F9" w14:paraId="3DF794C1" w14:textId="77777777" w:rsidTr="000B7B56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6BD9" w14:textId="77777777" w:rsidR="000B7B56" w:rsidRPr="007067F9" w:rsidRDefault="000B7B56" w:rsidP="000B7B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36DB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2CED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50DF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4D82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4D8A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31</w:t>
            </w:r>
          </w:p>
        </w:tc>
      </w:tr>
      <w:tr w:rsidR="007067F9" w:rsidRPr="007067F9" w14:paraId="15B4EC89" w14:textId="77777777" w:rsidTr="000B7B56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7FFC" w14:textId="77777777" w:rsidR="000B7B56" w:rsidRPr="007067F9" w:rsidRDefault="000B7B56" w:rsidP="000B7B56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D884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FDFE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E267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36D4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1957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7067F9" w:rsidRPr="007067F9" w14:paraId="56B76CFC" w14:textId="77777777" w:rsidTr="000B7B56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F3A6" w14:textId="77777777" w:rsidR="000B7B56" w:rsidRPr="007067F9" w:rsidRDefault="000B7B56" w:rsidP="000B7B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03C5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5596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3E1A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206C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92D2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7067F9" w:rsidRPr="007067F9" w14:paraId="5EAFE6F6" w14:textId="77777777" w:rsidTr="000B7B56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F290" w14:textId="77777777" w:rsidR="000B7B56" w:rsidRPr="007067F9" w:rsidRDefault="000B7B56" w:rsidP="000B7B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5130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4DDE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16AA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4981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BA38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30</w:t>
            </w:r>
          </w:p>
        </w:tc>
      </w:tr>
      <w:tr w:rsidR="007067F9" w:rsidRPr="007067F9" w14:paraId="1BCCDB0B" w14:textId="77777777" w:rsidTr="000B7B56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4582" w14:textId="77777777" w:rsidR="000B7B56" w:rsidRPr="007067F9" w:rsidRDefault="000B7B56" w:rsidP="000B7B56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5369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AC0D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3E73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7F72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FEB2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7067F9" w:rsidRPr="007067F9" w14:paraId="0E8037F7" w14:textId="77777777" w:rsidTr="000B7B56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E973" w14:textId="77777777" w:rsidR="000B7B56" w:rsidRPr="007067F9" w:rsidRDefault="000B7B56" w:rsidP="000B7B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99F4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C974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609A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B85B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4EAE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7067F9" w:rsidRPr="007067F9" w14:paraId="5596B7DA" w14:textId="77777777" w:rsidTr="000B7B56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AE88" w14:textId="77777777" w:rsidR="000B7B56" w:rsidRPr="007067F9" w:rsidRDefault="000B7B56" w:rsidP="000B7B56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9343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54D8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C4B3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E5E4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0DA8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29</w:t>
            </w:r>
          </w:p>
        </w:tc>
      </w:tr>
      <w:tr w:rsidR="007067F9" w:rsidRPr="007067F9" w14:paraId="2C37110A" w14:textId="77777777" w:rsidTr="000B7B56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1B29" w14:textId="77777777" w:rsidR="000B7B56" w:rsidRPr="007067F9" w:rsidRDefault="000B7B56" w:rsidP="000B7B56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BC20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F55C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AD2E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809F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3577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7067F9" w:rsidRPr="007067F9" w14:paraId="57904312" w14:textId="77777777" w:rsidTr="000B7B56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7B62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2025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34C6" w14:textId="77777777" w:rsidR="000B7B56" w:rsidRPr="007067F9" w:rsidRDefault="000B7B56" w:rsidP="000B7B56">
            <w:pPr>
              <w:spacing w:after="0" w:line="256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3F0F" w14:textId="77777777" w:rsidR="000B7B56" w:rsidRPr="007067F9" w:rsidRDefault="000B7B56" w:rsidP="000B7B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05F3" w14:textId="77777777" w:rsidR="000B7B56" w:rsidRPr="007067F9" w:rsidRDefault="000B7B56" w:rsidP="000B7B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43DF" w14:textId="77777777" w:rsidR="000B7B56" w:rsidRPr="007067F9" w:rsidRDefault="000B7B56" w:rsidP="000B7B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A0F3" w14:textId="77777777" w:rsidR="000B7B56" w:rsidRPr="007067F9" w:rsidRDefault="000B7B56" w:rsidP="000B7B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067F9" w:rsidRPr="007067F9" w14:paraId="45E540F5" w14:textId="77777777" w:rsidTr="000B7B56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FD9A" w14:textId="77777777" w:rsidR="000B7B56" w:rsidRPr="007067F9" w:rsidRDefault="000B7B56" w:rsidP="000B7B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Enero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E4A6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76C5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1B77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7689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6735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31</w:t>
            </w:r>
          </w:p>
        </w:tc>
      </w:tr>
      <w:tr w:rsidR="007067F9" w:rsidRPr="007067F9" w14:paraId="394FF73A" w14:textId="77777777" w:rsidTr="000B7B56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D5A4" w14:textId="77777777" w:rsidR="000B7B56" w:rsidRPr="007067F9" w:rsidRDefault="000B7B56" w:rsidP="000B7B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Febrero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B7DD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7778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1CCC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8EA8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A6FD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0B7B56" w:rsidRPr="007067F9" w14:paraId="1DE763DC" w14:textId="77777777" w:rsidTr="001649DD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3234" w14:textId="77777777" w:rsidR="000B7B56" w:rsidRPr="007067F9" w:rsidRDefault="000B7B56" w:rsidP="000B7B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CF54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AC93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D3BFA" w14:textId="64016585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29E9D" w14:textId="6F59D305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E11A" w14:textId="77777777" w:rsidR="000B7B56" w:rsidRPr="007067F9" w:rsidRDefault="000B7B56" w:rsidP="000B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</w:tbl>
    <w:p w14:paraId="6C30C421" w14:textId="25E10F6A" w:rsidR="00C85F65" w:rsidRPr="007067F9" w:rsidRDefault="00C85F65" w:rsidP="00C85F65">
      <w:pPr>
        <w:adjustRightInd w:val="0"/>
        <w:spacing w:after="0"/>
        <w:rPr>
          <w:rFonts w:cstheme="minorHAnsi"/>
          <w:b/>
          <w:sz w:val="24"/>
          <w:szCs w:val="24"/>
        </w:rPr>
      </w:pP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8"/>
        <w:gridCol w:w="379"/>
        <w:gridCol w:w="683"/>
        <w:gridCol w:w="1320"/>
        <w:gridCol w:w="1320"/>
        <w:gridCol w:w="1320"/>
      </w:tblGrid>
      <w:tr w:rsidR="007067F9" w:rsidRPr="007067F9" w14:paraId="7D908F19" w14:textId="77777777" w:rsidTr="005E4E65">
        <w:trPr>
          <w:trHeight w:val="315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6780" w14:textId="77777777" w:rsidR="005E4E65" w:rsidRPr="007067F9" w:rsidRDefault="005E4E65" w:rsidP="005E4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bookmarkStart w:id="2" w:name="_Hlk147330318"/>
            <w:r w:rsidRPr="007067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Plan 2</w:t>
            </w:r>
          </w:p>
          <w:p w14:paraId="4684D110" w14:textId="7695AFF6" w:rsidR="005E4E65" w:rsidRPr="007067F9" w:rsidRDefault="005E4E65" w:rsidP="005E4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Salidas desde Madrid Lunes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3138" w14:textId="77777777" w:rsidR="005E4E65" w:rsidRPr="007067F9" w:rsidRDefault="005E4E65" w:rsidP="005E4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2C74" w14:textId="77777777" w:rsidR="005E4E65" w:rsidRPr="007067F9" w:rsidRDefault="005E4E65" w:rsidP="005E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2266" w14:textId="77777777" w:rsidR="005E4E65" w:rsidRPr="007067F9" w:rsidRDefault="005E4E65" w:rsidP="005E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067F9" w:rsidRPr="007067F9" w14:paraId="5362E874" w14:textId="77777777" w:rsidTr="005E4E65">
        <w:trPr>
          <w:trHeight w:val="31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AF70" w14:textId="77777777" w:rsidR="005E4E65" w:rsidRPr="007067F9" w:rsidRDefault="005E4E65" w:rsidP="005E4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2024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312E" w14:textId="77777777" w:rsidR="005E4E65" w:rsidRPr="007067F9" w:rsidRDefault="005E4E65" w:rsidP="005E4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9536" w14:textId="77777777" w:rsidR="005E4E65" w:rsidRPr="007067F9" w:rsidRDefault="005E4E65" w:rsidP="005E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4137" w14:textId="77777777" w:rsidR="005E4E65" w:rsidRPr="007067F9" w:rsidRDefault="005E4E65" w:rsidP="005E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938C" w14:textId="77777777" w:rsidR="005E4E65" w:rsidRPr="007067F9" w:rsidRDefault="005E4E65" w:rsidP="005E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6763" w14:textId="77777777" w:rsidR="005E4E65" w:rsidRPr="007067F9" w:rsidRDefault="005E4E65" w:rsidP="005E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067F9" w:rsidRPr="007067F9" w14:paraId="10776FDF" w14:textId="77777777" w:rsidTr="005E4E65">
        <w:trPr>
          <w:trHeight w:val="31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796B" w14:textId="77777777" w:rsidR="005E4E65" w:rsidRPr="007067F9" w:rsidRDefault="005E4E65" w:rsidP="005E4E6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B818" w14:textId="77777777" w:rsidR="005E4E65" w:rsidRPr="007067F9" w:rsidRDefault="005E4E65" w:rsidP="005E4E6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295C" w14:textId="77777777" w:rsidR="005E4E65" w:rsidRPr="007067F9" w:rsidRDefault="005E4E65" w:rsidP="005E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BAEA" w14:textId="77777777" w:rsidR="005E4E65" w:rsidRPr="007067F9" w:rsidRDefault="005E4E65" w:rsidP="005E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6CA9" w14:textId="77777777" w:rsidR="005E4E65" w:rsidRPr="007067F9" w:rsidRDefault="005E4E65" w:rsidP="005E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7E70" w14:textId="77777777" w:rsidR="005E4E65" w:rsidRPr="007067F9" w:rsidRDefault="005E4E65" w:rsidP="005E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067F9" w:rsidRPr="007067F9" w14:paraId="2B7D9BF2" w14:textId="77777777" w:rsidTr="005E4E65">
        <w:trPr>
          <w:trHeight w:val="31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880A" w14:textId="77777777" w:rsidR="005E4E65" w:rsidRPr="007067F9" w:rsidRDefault="005E4E65" w:rsidP="005E4E6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D328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721C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6814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7AD1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7C91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29</w:t>
            </w:r>
          </w:p>
        </w:tc>
      </w:tr>
      <w:tr w:rsidR="007067F9" w:rsidRPr="007067F9" w14:paraId="330ADFED" w14:textId="77777777" w:rsidTr="005E4E65">
        <w:trPr>
          <w:trHeight w:val="31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6184" w14:textId="77777777" w:rsidR="005E4E65" w:rsidRPr="007067F9" w:rsidRDefault="005E4E65" w:rsidP="005E4E6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CD2F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61D0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24F4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8DEA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2BB7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7067F9" w:rsidRPr="007067F9" w14:paraId="1530A8BF" w14:textId="77777777" w:rsidTr="005E4E65">
        <w:trPr>
          <w:trHeight w:val="31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55C6" w14:textId="77777777" w:rsidR="005E4E65" w:rsidRPr="007067F9" w:rsidRDefault="005E4E65" w:rsidP="005E4E6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5C22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379A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F213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A8A7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0221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7067F9" w:rsidRPr="007067F9" w14:paraId="10C059F7" w14:textId="77777777" w:rsidTr="005E4E65">
        <w:trPr>
          <w:trHeight w:val="31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6B6D" w14:textId="77777777" w:rsidR="005E4E65" w:rsidRPr="007067F9" w:rsidRDefault="005E4E65" w:rsidP="005E4E6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E561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773A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E6BB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54AC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21ED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29</w:t>
            </w:r>
          </w:p>
        </w:tc>
      </w:tr>
      <w:tr w:rsidR="007067F9" w:rsidRPr="007067F9" w14:paraId="1F8EA530" w14:textId="77777777" w:rsidTr="005E4E65">
        <w:trPr>
          <w:trHeight w:val="31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1C8A" w14:textId="77777777" w:rsidR="005E4E65" w:rsidRPr="007067F9" w:rsidRDefault="005E4E65" w:rsidP="005E4E6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C2BB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6FA6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2CEA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DF5B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7170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7067F9" w:rsidRPr="007067F9" w14:paraId="64DC052A" w14:textId="77777777" w:rsidTr="005E4E65">
        <w:trPr>
          <w:trHeight w:val="31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190" w14:textId="77777777" w:rsidR="005E4E65" w:rsidRPr="007067F9" w:rsidRDefault="005E4E65" w:rsidP="005E4E6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F3F6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E542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D3FF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87E5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471E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30</w:t>
            </w:r>
          </w:p>
        </w:tc>
      </w:tr>
      <w:tr w:rsidR="007067F9" w:rsidRPr="007067F9" w14:paraId="118AD649" w14:textId="77777777" w:rsidTr="005E4E65">
        <w:trPr>
          <w:trHeight w:val="31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1018" w14:textId="77777777" w:rsidR="005E4E65" w:rsidRPr="007067F9" w:rsidRDefault="005E4E65" w:rsidP="005E4E6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61E1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C390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4874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3526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D6AF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7067F9" w:rsidRPr="007067F9" w14:paraId="5EEDF91A" w14:textId="77777777" w:rsidTr="005E4E65">
        <w:trPr>
          <w:trHeight w:val="31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78C7" w14:textId="77777777" w:rsidR="005E4E65" w:rsidRPr="007067F9" w:rsidRDefault="005E4E65" w:rsidP="005E4E6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1DFE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7FDB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9B39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A90F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65A3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7067F9" w:rsidRPr="007067F9" w14:paraId="7975EDE1" w14:textId="77777777" w:rsidTr="005E4E65">
        <w:trPr>
          <w:trHeight w:val="31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40F2" w14:textId="77777777" w:rsidR="005E4E65" w:rsidRPr="007067F9" w:rsidRDefault="005E4E65" w:rsidP="005E4E6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7055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66B6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3B72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4A66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F78E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30</w:t>
            </w:r>
          </w:p>
        </w:tc>
      </w:tr>
      <w:tr w:rsidR="007067F9" w:rsidRPr="007067F9" w14:paraId="74CB8B55" w14:textId="77777777" w:rsidTr="005E4E65">
        <w:trPr>
          <w:trHeight w:val="31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D523" w14:textId="77777777" w:rsidR="005E4E65" w:rsidRPr="007067F9" w:rsidRDefault="005E4E65" w:rsidP="005E4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2025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780F" w14:textId="77777777" w:rsidR="005E4E65" w:rsidRPr="007067F9" w:rsidRDefault="005E4E65" w:rsidP="005E4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90D9" w14:textId="77777777" w:rsidR="005E4E65" w:rsidRPr="007067F9" w:rsidRDefault="005E4E65" w:rsidP="005E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8D8E" w14:textId="77777777" w:rsidR="005E4E65" w:rsidRPr="007067F9" w:rsidRDefault="005E4E65" w:rsidP="005E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4751" w14:textId="77777777" w:rsidR="005E4E65" w:rsidRPr="007067F9" w:rsidRDefault="005E4E65" w:rsidP="005E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DA40" w14:textId="77777777" w:rsidR="005E4E65" w:rsidRPr="007067F9" w:rsidRDefault="005E4E65" w:rsidP="005E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067F9" w:rsidRPr="007067F9" w14:paraId="5675C993" w14:textId="77777777" w:rsidTr="005E4E65">
        <w:trPr>
          <w:trHeight w:val="31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4406" w14:textId="77777777" w:rsidR="005E4E65" w:rsidRPr="007067F9" w:rsidRDefault="005E4E65" w:rsidP="005E4E6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Enero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75AA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F2A5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6F65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4C29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8BE6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7067F9" w:rsidRPr="007067F9" w14:paraId="0E6AB760" w14:textId="77777777" w:rsidTr="005E4E65">
        <w:trPr>
          <w:trHeight w:val="31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F021" w14:textId="77777777" w:rsidR="005E4E65" w:rsidRPr="007067F9" w:rsidRDefault="005E4E65" w:rsidP="005E4E6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lastRenderedPageBreak/>
              <w:t>Febrero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191F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B345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4564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F9AC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2E80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5E4E65" w:rsidRPr="007067F9" w14:paraId="4F3CD1B1" w14:textId="77777777" w:rsidTr="005E4E65">
        <w:trPr>
          <w:trHeight w:val="31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D4E" w14:textId="77777777" w:rsidR="005E4E65" w:rsidRPr="007067F9" w:rsidRDefault="005E4E65" w:rsidP="005E4E6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C25A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C871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7769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C140" w14:textId="77777777" w:rsidR="005E4E65" w:rsidRPr="007067F9" w:rsidRDefault="005E4E65" w:rsidP="005E4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8060" w14:textId="77777777" w:rsidR="005E4E65" w:rsidRPr="007067F9" w:rsidRDefault="005E4E65" w:rsidP="005E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bookmarkEnd w:id="2"/>
    </w:tbl>
    <w:p w14:paraId="22E621E9" w14:textId="77777777" w:rsidR="005E4E65" w:rsidRPr="007067F9" w:rsidRDefault="005E4E65" w:rsidP="00C85F65">
      <w:pPr>
        <w:adjustRightInd w:val="0"/>
        <w:spacing w:after="0"/>
        <w:rPr>
          <w:rFonts w:cstheme="minorHAnsi"/>
          <w:b/>
          <w:sz w:val="24"/>
          <w:szCs w:val="24"/>
        </w:rPr>
      </w:pPr>
    </w:p>
    <w:p w14:paraId="46191EDD" w14:textId="7F24E449" w:rsidR="00C85F65" w:rsidRPr="007067F9" w:rsidRDefault="00955929" w:rsidP="00C85F65">
      <w:pPr>
        <w:adjustRightInd w:val="0"/>
        <w:spacing w:after="0"/>
        <w:rPr>
          <w:rFonts w:cstheme="minorHAnsi"/>
          <w:b/>
          <w:sz w:val="24"/>
          <w:szCs w:val="24"/>
        </w:rPr>
      </w:pPr>
      <w:bookmarkStart w:id="3" w:name="_Hlk147330330"/>
      <w:r w:rsidRPr="007067F9">
        <w:rPr>
          <w:rFonts w:cstheme="minorHAnsi"/>
          <w:b/>
          <w:sz w:val="24"/>
          <w:szCs w:val="24"/>
        </w:rPr>
        <w:t>ITINERATIO</w:t>
      </w:r>
    </w:p>
    <w:p w14:paraId="2C80C20F" w14:textId="3FDFF195" w:rsidR="00955929" w:rsidRPr="007067F9" w:rsidRDefault="00955929" w:rsidP="00C85F65">
      <w:pPr>
        <w:adjustRightInd w:val="0"/>
        <w:spacing w:after="0"/>
        <w:rPr>
          <w:rFonts w:cstheme="minorHAnsi"/>
          <w:b/>
          <w:sz w:val="24"/>
          <w:szCs w:val="24"/>
        </w:rPr>
      </w:pPr>
      <w:r w:rsidRPr="007067F9">
        <w:rPr>
          <w:rFonts w:cstheme="minorHAnsi"/>
          <w:b/>
          <w:sz w:val="24"/>
          <w:szCs w:val="24"/>
        </w:rPr>
        <w:t>PLAN 1</w:t>
      </w:r>
    </w:p>
    <w:bookmarkEnd w:id="3"/>
    <w:p w14:paraId="35BE71CA" w14:textId="2332DC28" w:rsidR="000574AC" w:rsidRPr="007067F9" w:rsidRDefault="000574AC" w:rsidP="00505D90">
      <w:pPr>
        <w:spacing w:after="0"/>
        <w:jc w:val="both"/>
        <w:rPr>
          <w:rFonts w:cstheme="minorHAnsi"/>
          <w:b/>
          <w:sz w:val="24"/>
          <w:szCs w:val="24"/>
        </w:rPr>
      </w:pPr>
      <w:r w:rsidRPr="007067F9">
        <w:rPr>
          <w:rFonts w:cstheme="minorHAnsi"/>
          <w:b/>
          <w:sz w:val="24"/>
          <w:szCs w:val="24"/>
        </w:rPr>
        <w:t xml:space="preserve">Día </w:t>
      </w:r>
      <w:r w:rsidR="000403DB" w:rsidRPr="007067F9">
        <w:rPr>
          <w:rFonts w:cstheme="minorHAnsi"/>
          <w:b/>
          <w:sz w:val="24"/>
          <w:szCs w:val="24"/>
        </w:rPr>
        <w:t>1</w:t>
      </w:r>
      <w:r w:rsidRPr="007067F9">
        <w:rPr>
          <w:rFonts w:cstheme="minorHAnsi"/>
          <w:b/>
          <w:sz w:val="24"/>
          <w:szCs w:val="24"/>
        </w:rPr>
        <w:t>º (</w:t>
      </w:r>
      <w:r w:rsidR="00826005" w:rsidRPr="007067F9">
        <w:rPr>
          <w:rFonts w:cstheme="minorHAnsi"/>
          <w:b/>
          <w:sz w:val="24"/>
          <w:szCs w:val="24"/>
        </w:rPr>
        <w:t>Viernes</w:t>
      </w:r>
      <w:r w:rsidRPr="007067F9">
        <w:rPr>
          <w:rFonts w:cstheme="minorHAnsi"/>
          <w:b/>
          <w:sz w:val="24"/>
          <w:szCs w:val="24"/>
        </w:rPr>
        <w:t xml:space="preserve">): </w:t>
      </w:r>
      <w:r w:rsidR="000403DB" w:rsidRPr="007067F9">
        <w:rPr>
          <w:rFonts w:cstheme="minorHAnsi"/>
          <w:b/>
          <w:sz w:val="24"/>
          <w:szCs w:val="24"/>
        </w:rPr>
        <w:t>MADRID</w:t>
      </w:r>
    </w:p>
    <w:p w14:paraId="2F030244" w14:textId="40769E50" w:rsidR="000403DB" w:rsidRPr="007067F9" w:rsidRDefault="000403DB" w:rsidP="00505D90">
      <w:pPr>
        <w:adjustRightInd w:val="0"/>
        <w:spacing w:after="0" w:line="288" w:lineRule="auto"/>
        <w:jc w:val="both"/>
        <w:textAlignment w:val="center"/>
        <w:rPr>
          <w:rFonts w:eastAsiaTheme="minorEastAsia" w:cstheme="minorHAnsi"/>
          <w:b/>
          <w:sz w:val="24"/>
          <w:szCs w:val="24"/>
        </w:rPr>
      </w:pPr>
      <w:bookmarkStart w:id="4" w:name="_Hlk21601942"/>
      <w:r w:rsidRPr="007067F9">
        <w:rPr>
          <w:rFonts w:eastAsiaTheme="minorEastAsia" w:cstheme="minorHAnsi"/>
          <w:sz w:val="24"/>
          <w:szCs w:val="24"/>
        </w:rPr>
        <w:t>Salida en vuelo intercontinental con destino Madrid.</w:t>
      </w:r>
    </w:p>
    <w:p w14:paraId="7E23568B" w14:textId="77777777" w:rsidR="000403DB" w:rsidRPr="007067F9" w:rsidRDefault="000403DB" w:rsidP="00505D90">
      <w:pPr>
        <w:adjustRightInd w:val="0"/>
        <w:spacing w:after="0" w:line="288" w:lineRule="auto"/>
        <w:jc w:val="both"/>
        <w:textAlignment w:val="center"/>
        <w:rPr>
          <w:rFonts w:eastAsiaTheme="minorEastAsia" w:cstheme="minorHAnsi"/>
          <w:b/>
          <w:sz w:val="24"/>
          <w:szCs w:val="24"/>
        </w:rPr>
      </w:pPr>
    </w:p>
    <w:p w14:paraId="44024F07" w14:textId="04745134" w:rsidR="000574AC" w:rsidRPr="007067F9" w:rsidRDefault="000574AC" w:rsidP="00505D90">
      <w:pPr>
        <w:spacing w:after="0"/>
        <w:jc w:val="both"/>
        <w:rPr>
          <w:rFonts w:cstheme="minorHAnsi"/>
          <w:b/>
          <w:sz w:val="24"/>
          <w:szCs w:val="24"/>
        </w:rPr>
      </w:pPr>
      <w:r w:rsidRPr="007067F9">
        <w:rPr>
          <w:rFonts w:cstheme="minorHAnsi"/>
          <w:b/>
          <w:sz w:val="24"/>
          <w:szCs w:val="24"/>
        </w:rPr>
        <w:t xml:space="preserve">Día </w:t>
      </w:r>
      <w:r w:rsidR="000403DB" w:rsidRPr="007067F9">
        <w:rPr>
          <w:rFonts w:cstheme="minorHAnsi"/>
          <w:b/>
          <w:sz w:val="24"/>
          <w:szCs w:val="24"/>
        </w:rPr>
        <w:t>2</w:t>
      </w:r>
      <w:r w:rsidRPr="007067F9">
        <w:rPr>
          <w:rFonts w:cstheme="minorHAnsi"/>
          <w:b/>
          <w:sz w:val="24"/>
          <w:szCs w:val="24"/>
        </w:rPr>
        <w:t>º (</w:t>
      </w:r>
      <w:r w:rsidR="00826005" w:rsidRPr="007067F9">
        <w:rPr>
          <w:rFonts w:cstheme="minorHAnsi"/>
          <w:b/>
          <w:sz w:val="24"/>
          <w:szCs w:val="24"/>
        </w:rPr>
        <w:t>Sábado</w:t>
      </w:r>
      <w:r w:rsidRPr="007067F9">
        <w:rPr>
          <w:rFonts w:cstheme="minorHAnsi"/>
          <w:b/>
          <w:sz w:val="24"/>
          <w:szCs w:val="24"/>
        </w:rPr>
        <w:t xml:space="preserve">): </w:t>
      </w:r>
      <w:r w:rsidR="000403DB" w:rsidRPr="007067F9">
        <w:rPr>
          <w:rFonts w:cstheme="minorHAnsi"/>
          <w:b/>
          <w:sz w:val="24"/>
          <w:szCs w:val="24"/>
        </w:rPr>
        <w:t>MADRID</w:t>
      </w:r>
    </w:p>
    <w:bookmarkEnd w:id="4"/>
    <w:p w14:paraId="1E97EA2F" w14:textId="77777777" w:rsidR="00237FE9" w:rsidRPr="007067F9" w:rsidRDefault="00237FE9" w:rsidP="00505D90">
      <w:pPr>
        <w:adjustRightInd w:val="0"/>
        <w:spacing w:after="0" w:line="288" w:lineRule="auto"/>
        <w:jc w:val="both"/>
        <w:textAlignment w:val="center"/>
        <w:rPr>
          <w:rFonts w:eastAsiaTheme="minorEastAsia" w:cstheme="minorHAnsi"/>
          <w:sz w:val="24"/>
          <w:szCs w:val="24"/>
        </w:rPr>
      </w:pPr>
      <w:r w:rsidRPr="007067F9">
        <w:rPr>
          <w:rFonts w:eastAsiaTheme="minorEastAsia" w:cstheme="minorHAnsi"/>
          <w:sz w:val="24"/>
          <w:szCs w:val="24"/>
        </w:rPr>
        <w:t>Llegada al aeropuerto y traslado al Hotel. Día libre. “De Madrid al Cielo” es la expresión popular de la ciudad. Alojamiento.</w:t>
      </w:r>
    </w:p>
    <w:p w14:paraId="712AE9FC" w14:textId="77777777" w:rsidR="000574AC" w:rsidRPr="007067F9" w:rsidRDefault="000574AC" w:rsidP="00505D9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B0B1345" w14:textId="2F591DF3" w:rsidR="002864FB" w:rsidRPr="007067F9" w:rsidRDefault="002864FB" w:rsidP="002864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067F9">
        <w:rPr>
          <w:rFonts w:cstheme="minorHAnsi"/>
          <w:b/>
          <w:sz w:val="24"/>
          <w:szCs w:val="24"/>
        </w:rPr>
        <w:t>Día 3º (</w:t>
      </w:r>
      <w:r w:rsidR="00826005" w:rsidRPr="007067F9">
        <w:rPr>
          <w:rFonts w:cstheme="minorHAnsi"/>
          <w:b/>
          <w:sz w:val="24"/>
          <w:szCs w:val="24"/>
        </w:rPr>
        <w:t>Domingo</w:t>
      </w:r>
      <w:r w:rsidRPr="007067F9">
        <w:rPr>
          <w:rFonts w:cstheme="minorHAnsi"/>
          <w:b/>
          <w:sz w:val="24"/>
          <w:szCs w:val="24"/>
        </w:rPr>
        <w:t xml:space="preserve">): MADRID </w:t>
      </w:r>
    </w:p>
    <w:p w14:paraId="42EEF01E" w14:textId="1585C883" w:rsidR="002864FB" w:rsidRPr="007067F9" w:rsidRDefault="002864FB" w:rsidP="002864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67F9">
        <w:rPr>
          <w:rFonts w:cstheme="minorHAnsi"/>
          <w:sz w:val="24"/>
          <w:szCs w:val="24"/>
        </w:rPr>
        <w:t>Desayuno buffet. Visita Panorámica de la ciudad con guía local, Puerta de Alcalá, Parque del Retiro, Plaza de Colón, la Plaza de la Cibeles, Gran Vía y Plaza del Callao. Tarde libre.</w:t>
      </w:r>
      <w:r w:rsidR="00C85F65" w:rsidRPr="007067F9">
        <w:rPr>
          <w:rFonts w:cstheme="minorHAnsi"/>
          <w:sz w:val="24"/>
          <w:szCs w:val="24"/>
        </w:rPr>
        <w:t xml:space="preserve"> </w:t>
      </w:r>
      <w:r w:rsidRPr="007067F9">
        <w:rPr>
          <w:rFonts w:cstheme="minorHAnsi"/>
          <w:sz w:val="24"/>
          <w:szCs w:val="24"/>
        </w:rPr>
        <w:t>Alojamiento.</w:t>
      </w:r>
    </w:p>
    <w:p w14:paraId="6986722A" w14:textId="77777777" w:rsidR="002864FB" w:rsidRPr="007067F9" w:rsidRDefault="002864FB" w:rsidP="00505D9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65F4982" w14:textId="64F5B11F" w:rsidR="000574AC" w:rsidRPr="007067F9" w:rsidRDefault="000574AC" w:rsidP="00505D90">
      <w:pPr>
        <w:spacing w:after="0"/>
        <w:jc w:val="both"/>
        <w:rPr>
          <w:rFonts w:cstheme="minorHAnsi"/>
          <w:b/>
          <w:sz w:val="24"/>
          <w:szCs w:val="24"/>
        </w:rPr>
      </w:pPr>
      <w:r w:rsidRPr="007067F9">
        <w:rPr>
          <w:rFonts w:cstheme="minorHAnsi"/>
          <w:b/>
          <w:sz w:val="24"/>
          <w:szCs w:val="24"/>
        </w:rPr>
        <w:t xml:space="preserve">Día </w:t>
      </w:r>
      <w:r w:rsidR="00870F7F" w:rsidRPr="007067F9">
        <w:rPr>
          <w:rFonts w:cstheme="minorHAnsi"/>
          <w:b/>
          <w:sz w:val="24"/>
          <w:szCs w:val="24"/>
        </w:rPr>
        <w:t>4º</w:t>
      </w:r>
      <w:r w:rsidR="00955929" w:rsidRPr="007067F9">
        <w:rPr>
          <w:rFonts w:cstheme="minorHAnsi"/>
          <w:b/>
          <w:sz w:val="24"/>
          <w:szCs w:val="24"/>
        </w:rPr>
        <w:t>/1º</w:t>
      </w:r>
      <w:r w:rsidRPr="007067F9">
        <w:rPr>
          <w:rFonts w:cstheme="minorHAnsi"/>
          <w:b/>
          <w:sz w:val="24"/>
          <w:szCs w:val="24"/>
        </w:rPr>
        <w:t xml:space="preserve"> (</w:t>
      </w:r>
      <w:r w:rsidR="00826005" w:rsidRPr="007067F9">
        <w:rPr>
          <w:rFonts w:cstheme="minorHAnsi"/>
          <w:b/>
          <w:sz w:val="24"/>
          <w:szCs w:val="24"/>
        </w:rPr>
        <w:t>Lunes</w:t>
      </w:r>
      <w:r w:rsidRPr="007067F9">
        <w:rPr>
          <w:rFonts w:cstheme="minorHAnsi"/>
          <w:b/>
          <w:sz w:val="24"/>
          <w:szCs w:val="24"/>
        </w:rPr>
        <w:t>):</w:t>
      </w:r>
      <w:r w:rsidR="00237FE9" w:rsidRPr="007067F9">
        <w:rPr>
          <w:rFonts w:cstheme="minorHAnsi"/>
          <w:b/>
          <w:sz w:val="24"/>
          <w:szCs w:val="24"/>
        </w:rPr>
        <w:t xml:space="preserve"> MADRID</w:t>
      </w:r>
      <w:r w:rsidRPr="007067F9">
        <w:rPr>
          <w:rFonts w:cstheme="minorHAnsi"/>
          <w:b/>
          <w:sz w:val="24"/>
          <w:szCs w:val="24"/>
        </w:rPr>
        <w:t xml:space="preserve"> / </w:t>
      </w:r>
      <w:r w:rsidR="002864FB" w:rsidRPr="007067F9">
        <w:rPr>
          <w:rFonts w:cstheme="minorHAnsi"/>
          <w:b/>
          <w:sz w:val="24"/>
          <w:szCs w:val="24"/>
        </w:rPr>
        <w:t xml:space="preserve">CORDOBA </w:t>
      </w:r>
      <w:r w:rsidRPr="007067F9">
        <w:rPr>
          <w:rFonts w:cstheme="minorHAnsi"/>
          <w:b/>
          <w:sz w:val="24"/>
          <w:szCs w:val="24"/>
        </w:rPr>
        <w:t xml:space="preserve">/ SEVILLA (530 </w:t>
      </w:r>
      <w:proofErr w:type="spellStart"/>
      <w:r w:rsidRPr="007067F9">
        <w:rPr>
          <w:rFonts w:cstheme="minorHAnsi"/>
          <w:b/>
          <w:sz w:val="24"/>
          <w:szCs w:val="24"/>
        </w:rPr>
        <w:t>Kms</w:t>
      </w:r>
      <w:proofErr w:type="spellEnd"/>
      <w:r w:rsidRPr="007067F9">
        <w:rPr>
          <w:rFonts w:cstheme="minorHAnsi"/>
          <w:b/>
          <w:sz w:val="24"/>
          <w:szCs w:val="24"/>
        </w:rPr>
        <w:t>)</w:t>
      </w:r>
    </w:p>
    <w:p w14:paraId="55157413" w14:textId="77777777" w:rsidR="003F2986" w:rsidRPr="007067F9" w:rsidRDefault="000574AC" w:rsidP="003F2986">
      <w:pPr>
        <w:spacing w:after="0"/>
        <w:rPr>
          <w:rFonts w:cstheme="minorHAnsi"/>
          <w:sz w:val="24"/>
          <w:szCs w:val="24"/>
        </w:rPr>
      </w:pPr>
      <w:r w:rsidRPr="007067F9">
        <w:rPr>
          <w:rFonts w:cstheme="minorHAnsi"/>
          <w:sz w:val="24"/>
          <w:szCs w:val="24"/>
        </w:rPr>
        <w:t xml:space="preserve">Desayuno buffet. Salida </w:t>
      </w:r>
      <w:r w:rsidR="002864FB" w:rsidRPr="007067F9">
        <w:rPr>
          <w:rFonts w:cstheme="minorHAnsi"/>
          <w:sz w:val="24"/>
          <w:szCs w:val="24"/>
        </w:rPr>
        <w:t>a través de La Mancha hacia Andalucía para llegar a Córdoba</w:t>
      </w:r>
      <w:r w:rsidR="00C85F65" w:rsidRPr="007067F9">
        <w:rPr>
          <w:rFonts w:cstheme="minorHAnsi"/>
          <w:sz w:val="24"/>
          <w:szCs w:val="24"/>
        </w:rPr>
        <w:t xml:space="preserve">, </w:t>
      </w:r>
      <w:r w:rsidR="004E651B" w:rsidRPr="007067F9">
        <w:rPr>
          <w:rFonts w:cstheme="minorHAnsi"/>
          <w:sz w:val="24"/>
          <w:szCs w:val="24"/>
        </w:rPr>
        <w:t>importante ciudad romana y uno de los principales centros islámicos de la Edad Media. Es conocida por la enorme Mezquita que data del año 784 d.</w:t>
      </w:r>
      <w:r w:rsidR="002864FB" w:rsidRPr="007067F9">
        <w:rPr>
          <w:rFonts w:cstheme="minorHAnsi"/>
          <w:sz w:val="24"/>
          <w:szCs w:val="24"/>
        </w:rPr>
        <w:br/>
      </w:r>
      <w:r w:rsidR="003F2986" w:rsidRPr="007067F9">
        <w:rPr>
          <w:rFonts w:cstheme="minorHAnsi"/>
          <w:sz w:val="24"/>
          <w:szCs w:val="24"/>
        </w:rPr>
        <w:t xml:space="preserve">Visita de la ciudad incluyendo el interior de su famosa Mezquita/Catedral y el Barrio Judío. Tiempo libre para almorzar. </w:t>
      </w:r>
      <w:r w:rsidR="003F2986" w:rsidRPr="007067F9">
        <w:rPr>
          <w:rFonts w:cstheme="minorHAnsi"/>
          <w:b/>
          <w:bCs/>
          <w:sz w:val="24"/>
          <w:szCs w:val="24"/>
        </w:rPr>
        <w:t xml:space="preserve">(Almuerzo incluido en el Europack) </w:t>
      </w:r>
      <w:r w:rsidR="003F2986" w:rsidRPr="007067F9">
        <w:rPr>
          <w:rFonts w:cstheme="minorHAnsi"/>
          <w:sz w:val="24"/>
          <w:szCs w:val="24"/>
        </w:rPr>
        <w:t>Posteriormente continuación a Sevilla. Alojamiento.</w:t>
      </w:r>
    </w:p>
    <w:p w14:paraId="51FA332B" w14:textId="3312DED6" w:rsidR="00955929" w:rsidRPr="007067F9" w:rsidRDefault="00955929" w:rsidP="002864FB">
      <w:pPr>
        <w:spacing w:after="0"/>
        <w:rPr>
          <w:rFonts w:cstheme="minorHAnsi"/>
          <w:sz w:val="24"/>
          <w:szCs w:val="24"/>
        </w:rPr>
      </w:pPr>
    </w:p>
    <w:p w14:paraId="17BDE6CF" w14:textId="77777777" w:rsidR="003F2986" w:rsidRPr="007067F9" w:rsidRDefault="003F2986" w:rsidP="003F2986">
      <w:pPr>
        <w:spacing w:after="0"/>
        <w:rPr>
          <w:rFonts w:cstheme="minorHAnsi"/>
          <w:b/>
          <w:bCs/>
          <w:sz w:val="24"/>
          <w:szCs w:val="24"/>
        </w:rPr>
      </w:pPr>
      <w:bookmarkStart w:id="5" w:name="_Hlk147330353"/>
      <w:r w:rsidRPr="007067F9">
        <w:rPr>
          <w:rFonts w:cstheme="minorHAnsi"/>
          <w:b/>
          <w:bCs/>
          <w:sz w:val="24"/>
          <w:szCs w:val="24"/>
        </w:rPr>
        <w:t>PLAN 2</w:t>
      </w:r>
    </w:p>
    <w:p w14:paraId="6B4C63AB" w14:textId="41C7559F" w:rsidR="003F2986" w:rsidRPr="007067F9" w:rsidRDefault="003F2986" w:rsidP="003F2986">
      <w:pPr>
        <w:spacing w:after="0"/>
        <w:rPr>
          <w:rFonts w:cstheme="minorHAnsi"/>
          <w:b/>
          <w:bCs/>
          <w:sz w:val="24"/>
          <w:szCs w:val="24"/>
        </w:rPr>
      </w:pPr>
      <w:r w:rsidRPr="007067F9">
        <w:rPr>
          <w:rFonts w:cstheme="minorHAnsi"/>
          <w:b/>
          <w:bCs/>
          <w:sz w:val="24"/>
          <w:szCs w:val="24"/>
        </w:rPr>
        <w:t>Para los Pasajeros sin estancia y servicios en Madrid</w:t>
      </w:r>
    </w:p>
    <w:p w14:paraId="6C989A78" w14:textId="77777777" w:rsidR="003F2986" w:rsidRPr="007067F9" w:rsidRDefault="003F2986" w:rsidP="003F2986">
      <w:pPr>
        <w:spacing w:after="0"/>
        <w:rPr>
          <w:rFonts w:cstheme="minorHAnsi"/>
          <w:sz w:val="24"/>
          <w:szCs w:val="24"/>
        </w:rPr>
      </w:pPr>
      <w:r w:rsidRPr="007067F9">
        <w:rPr>
          <w:rFonts w:cstheme="minorHAnsi"/>
          <w:sz w:val="24"/>
          <w:szCs w:val="24"/>
        </w:rPr>
        <w:t xml:space="preserve">Presentación en el hotel de circuito a las 07:30hs para iniciar el circuito de 4 días. </w:t>
      </w:r>
      <w:bookmarkEnd w:id="5"/>
    </w:p>
    <w:p w14:paraId="1DA6CEF6" w14:textId="77777777" w:rsidR="000574AC" w:rsidRPr="007067F9" w:rsidRDefault="000574AC" w:rsidP="00505D90">
      <w:pPr>
        <w:spacing w:after="0"/>
        <w:jc w:val="both"/>
        <w:rPr>
          <w:rFonts w:cstheme="minorHAnsi"/>
          <w:sz w:val="24"/>
          <w:szCs w:val="24"/>
        </w:rPr>
      </w:pPr>
    </w:p>
    <w:p w14:paraId="71914ABE" w14:textId="01950753" w:rsidR="008A04D5" w:rsidRPr="007067F9" w:rsidRDefault="008A04D5" w:rsidP="00505D90">
      <w:pPr>
        <w:spacing w:after="0"/>
        <w:jc w:val="both"/>
        <w:rPr>
          <w:rFonts w:cstheme="minorHAnsi"/>
          <w:b/>
          <w:sz w:val="24"/>
          <w:szCs w:val="24"/>
        </w:rPr>
      </w:pPr>
      <w:r w:rsidRPr="007067F9">
        <w:rPr>
          <w:rFonts w:cstheme="minorHAnsi"/>
          <w:b/>
          <w:sz w:val="24"/>
          <w:szCs w:val="24"/>
        </w:rPr>
        <w:t xml:space="preserve">Día </w:t>
      </w:r>
      <w:r w:rsidR="00870F7F" w:rsidRPr="007067F9">
        <w:rPr>
          <w:rFonts w:cstheme="minorHAnsi"/>
          <w:b/>
          <w:sz w:val="24"/>
          <w:szCs w:val="24"/>
        </w:rPr>
        <w:t>5º</w:t>
      </w:r>
      <w:r w:rsidR="00955929" w:rsidRPr="007067F9">
        <w:rPr>
          <w:rFonts w:cstheme="minorHAnsi"/>
          <w:b/>
          <w:sz w:val="24"/>
          <w:szCs w:val="24"/>
        </w:rPr>
        <w:t>/2º</w:t>
      </w:r>
      <w:r w:rsidRPr="007067F9">
        <w:rPr>
          <w:rFonts w:cstheme="minorHAnsi"/>
          <w:b/>
          <w:sz w:val="24"/>
          <w:szCs w:val="24"/>
        </w:rPr>
        <w:t xml:space="preserve"> (</w:t>
      </w:r>
      <w:r w:rsidR="00826005" w:rsidRPr="007067F9">
        <w:rPr>
          <w:rFonts w:cstheme="minorHAnsi"/>
          <w:b/>
          <w:sz w:val="24"/>
          <w:szCs w:val="24"/>
        </w:rPr>
        <w:t>Martes</w:t>
      </w:r>
      <w:r w:rsidRPr="007067F9">
        <w:rPr>
          <w:rFonts w:cstheme="minorHAnsi"/>
          <w:b/>
          <w:sz w:val="24"/>
          <w:szCs w:val="24"/>
        </w:rPr>
        <w:t>): SEVILLA</w:t>
      </w:r>
    </w:p>
    <w:p w14:paraId="72E79841" w14:textId="2461F511" w:rsidR="001649DD" w:rsidRPr="007067F9" w:rsidRDefault="00157750" w:rsidP="00505D90">
      <w:pPr>
        <w:spacing w:after="0"/>
        <w:jc w:val="both"/>
        <w:rPr>
          <w:rFonts w:cstheme="minorHAnsi"/>
          <w:sz w:val="24"/>
          <w:szCs w:val="24"/>
        </w:rPr>
      </w:pPr>
      <w:r w:rsidRPr="007067F9">
        <w:rPr>
          <w:rFonts w:cstheme="minorHAnsi"/>
          <w:sz w:val="24"/>
          <w:szCs w:val="24"/>
        </w:rPr>
        <w:t>Desayuno buffet. Por la mañana visita de la ciudad, incluyendo el Parque de María Luisa, la Plaza de España, el exterior de la imponente Catedral y la Giralda, y el típico</w:t>
      </w:r>
      <w:r w:rsidR="00BF6B44" w:rsidRPr="007067F9">
        <w:rPr>
          <w:rFonts w:cstheme="minorHAnsi"/>
          <w:sz w:val="24"/>
          <w:szCs w:val="24"/>
        </w:rPr>
        <w:t xml:space="preserve"> </w:t>
      </w:r>
      <w:r w:rsidRPr="007067F9">
        <w:rPr>
          <w:rFonts w:cstheme="minorHAnsi"/>
          <w:sz w:val="24"/>
          <w:szCs w:val="24"/>
        </w:rPr>
        <w:t xml:space="preserve">Barrio de Santa Cruz. </w:t>
      </w:r>
      <w:r w:rsidR="003F2986" w:rsidRPr="007067F9">
        <w:rPr>
          <w:rFonts w:cstheme="minorHAnsi"/>
          <w:sz w:val="24"/>
          <w:szCs w:val="24"/>
        </w:rPr>
        <w:t xml:space="preserve">Tiempo libre para almorzar. </w:t>
      </w:r>
      <w:r w:rsidR="003F2986" w:rsidRPr="007067F9">
        <w:rPr>
          <w:rFonts w:cstheme="minorHAnsi"/>
          <w:b/>
          <w:bCs/>
          <w:sz w:val="24"/>
          <w:szCs w:val="24"/>
        </w:rPr>
        <w:t>(Almuerzo incluido en el Europack)</w:t>
      </w:r>
      <w:r w:rsidR="003F2986" w:rsidRPr="007067F9">
        <w:rPr>
          <w:rFonts w:cstheme="minorHAnsi"/>
          <w:sz w:val="24"/>
          <w:szCs w:val="24"/>
        </w:rPr>
        <w:t xml:space="preserve"> En horas de la tarde recomendamos realizar opcionalmente un crucero por el rio Guadalquivir, donde podrá disfrutar de una panorámica con la Torre del Oro y la Expo 92. Visitar la plaza de toros de la Maestranza y por la noche asistir opcionalmente a un espectáculo de baile flamenco. Alojamiento</w:t>
      </w:r>
    </w:p>
    <w:p w14:paraId="66269B0A" w14:textId="77777777" w:rsidR="003F2986" w:rsidRPr="007067F9" w:rsidRDefault="003F2986" w:rsidP="00505D90">
      <w:pPr>
        <w:spacing w:after="0"/>
        <w:jc w:val="both"/>
        <w:rPr>
          <w:rFonts w:cstheme="minorHAnsi"/>
          <w:sz w:val="24"/>
          <w:szCs w:val="24"/>
        </w:rPr>
      </w:pPr>
    </w:p>
    <w:p w14:paraId="0013A1A0" w14:textId="72ED7CC8" w:rsidR="00802478" w:rsidRPr="007067F9" w:rsidRDefault="00802478" w:rsidP="00505D90">
      <w:pPr>
        <w:spacing w:after="0"/>
        <w:jc w:val="both"/>
        <w:rPr>
          <w:rFonts w:cstheme="minorHAnsi"/>
          <w:b/>
          <w:sz w:val="24"/>
          <w:szCs w:val="24"/>
        </w:rPr>
      </w:pPr>
      <w:r w:rsidRPr="007067F9">
        <w:rPr>
          <w:rFonts w:cstheme="minorHAnsi"/>
          <w:b/>
          <w:sz w:val="24"/>
          <w:szCs w:val="24"/>
        </w:rPr>
        <w:t xml:space="preserve">Día </w:t>
      </w:r>
      <w:r w:rsidR="00870F7F" w:rsidRPr="007067F9">
        <w:rPr>
          <w:rFonts w:cstheme="minorHAnsi"/>
          <w:b/>
          <w:sz w:val="24"/>
          <w:szCs w:val="24"/>
        </w:rPr>
        <w:t>6º</w:t>
      </w:r>
      <w:r w:rsidR="00955929" w:rsidRPr="007067F9">
        <w:rPr>
          <w:rFonts w:cstheme="minorHAnsi"/>
          <w:b/>
          <w:sz w:val="24"/>
          <w:szCs w:val="24"/>
        </w:rPr>
        <w:t>/3º</w:t>
      </w:r>
      <w:r w:rsidRPr="007067F9">
        <w:rPr>
          <w:rFonts w:cstheme="minorHAnsi"/>
          <w:b/>
          <w:sz w:val="24"/>
          <w:szCs w:val="24"/>
        </w:rPr>
        <w:t xml:space="preserve"> (</w:t>
      </w:r>
      <w:r w:rsidR="00826005" w:rsidRPr="007067F9">
        <w:rPr>
          <w:rFonts w:cstheme="minorHAnsi"/>
          <w:b/>
          <w:sz w:val="24"/>
          <w:szCs w:val="24"/>
        </w:rPr>
        <w:t>Miércoles</w:t>
      </w:r>
      <w:r w:rsidRPr="007067F9">
        <w:rPr>
          <w:rFonts w:cstheme="minorHAnsi"/>
          <w:b/>
          <w:sz w:val="24"/>
          <w:szCs w:val="24"/>
        </w:rPr>
        <w:t xml:space="preserve">): </w:t>
      </w:r>
      <w:r w:rsidR="008A04D5" w:rsidRPr="007067F9">
        <w:rPr>
          <w:rFonts w:cstheme="minorHAnsi"/>
          <w:b/>
          <w:sz w:val="24"/>
          <w:szCs w:val="24"/>
        </w:rPr>
        <w:t>SEVILLA</w:t>
      </w:r>
      <w:r w:rsidRPr="007067F9">
        <w:rPr>
          <w:rFonts w:cstheme="minorHAnsi"/>
          <w:b/>
          <w:sz w:val="24"/>
          <w:szCs w:val="24"/>
        </w:rPr>
        <w:t xml:space="preserve"> / </w:t>
      </w:r>
      <w:r w:rsidR="002864FB" w:rsidRPr="007067F9">
        <w:rPr>
          <w:rFonts w:cstheme="minorHAnsi"/>
          <w:b/>
          <w:sz w:val="24"/>
          <w:szCs w:val="24"/>
        </w:rPr>
        <w:t>GRANADA</w:t>
      </w:r>
      <w:r w:rsidRPr="007067F9">
        <w:rPr>
          <w:rFonts w:cstheme="minorHAnsi"/>
          <w:b/>
          <w:sz w:val="24"/>
          <w:szCs w:val="24"/>
        </w:rPr>
        <w:t xml:space="preserve"> (</w:t>
      </w:r>
      <w:r w:rsidR="00870F7F" w:rsidRPr="007067F9">
        <w:rPr>
          <w:rFonts w:cstheme="minorHAnsi"/>
          <w:b/>
          <w:sz w:val="24"/>
          <w:szCs w:val="24"/>
        </w:rPr>
        <w:t>307</w:t>
      </w:r>
      <w:r w:rsidRPr="007067F9">
        <w:rPr>
          <w:rFonts w:cstheme="minorHAnsi"/>
          <w:b/>
          <w:sz w:val="24"/>
          <w:szCs w:val="24"/>
        </w:rPr>
        <w:t xml:space="preserve"> </w:t>
      </w:r>
      <w:proofErr w:type="spellStart"/>
      <w:r w:rsidRPr="007067F9">
        <w:rPr>
          <w:rFonts w:cstheme="minorHAnsi"/>
          <w:b/>
          <w:sz w:val="24"/>
          <w:szCs w:val="24"/>
        </w:rPr>
        <w:t>kms</w:t>
      </w:r>
      <w:proofErr w:type="spellEnd"/>
      <w:r w:rsidRPr="007067F9">
        <w:rPr>
          <w:rFonts w:cstheme="minorHAnsi"/>
          <w:b/>
          <w:sz w:val="24"/>
          <w:szCs w:val="24"/>
        </w:rPr>
        <w:t>)</w:t>
      </w:r>
    </w:p>
    <w:p w14:paraId="17559D35" w14:textId="5261C735" w:rsidR="004E651B" w:rsidRPr="007067F9" w:rsidRDefault="002B5F72" w:rsidP="004E651B">
      <w:pPr>
        <w:adjustRightInd w:val="0"/>
        <w:spacing w:after="0" w:line="288" w:lineRule="auto"/>
        <w:textAlignment w:val="center"/>
        <w:rPr>
          <w:rFonts w:cstheme="minorHAnsi"/>
          <w:sz w:val="24"/>
          <w:szCs w:val="24"/>
        </w:rPr>
      </w:pPr>
      <w:r w:rsidRPr="007067F9">
        <w:rPr>
          <w:rFonts w:cstheme="minorHAnsi"/>
          <w:sz w:val="24"/>
          <w:szCs w:val="24"/>
        </w:rPr>
        <w:t>Desayuno buffet</w:t>
      </w:r>
      <w:r w:rsidR="008A04D5" w:rsidRPr="007067F9">
        <w:rPr>
          <w:rFonts w:cstheme="minorHAnsi"/>
          <w:sz w:val="24"/>
          <w:szCs w:val="24"/>
        </w:rPr>
        <w:t xml:space="preserve">. Salida </w:t>
      </w:r>
      <w:r w:rsidR="004E651B" w:rsidRPr="007067F9">
        <w:rPr>
          <w:rFonts w:cstheme="minorHAnsi"/>
          <w:sz w:val="24"/>
          <w:szCs w:val="24"/>
        </w:rPr>
        <w:t xml:space="preserve">hacia </w:t>
      </w:r>
      <w:r w:rsidR="002864FB" w:rsidRPr="007067F9">
        <w:rPr>
          <w:rFonts w:cstheme="minorHAnsi"/>
          <w:sz w:val="24"/>
          <w:szCs w:val="24"/>
        </w:rPr>
        <w:t>Granada</w:t>
      </w:r>
      <w:r w:rsidR="004E651B" w:rsidRPr="007067F9">
        <w:rPr>
          <w:rFonts w:cstheme="minorHAnsi"/>
          <w:sz w:val="24"/>
          <w:szCs w:val="24"/>
        </w:rPr>
        <w:t xml:space="preserve"> famosa por sus grandes ejemplos de arquitectura medieval que datan de la ocupación de los moros, en particular, la Alhambra</w:t>
      </w:r>
      <w:r w:rsidR="00826005" w:rsidRPr="007067F9">
        <w:rPr>
          <w:rFonts w:cstheme="minorHAnsi"/>
          <w:sz w:val="24"/>
          <w:szCs w:val="24"/>
        </w:rPr>
        <w:t>, una</w:t>
      </w:r>
      <w:r w:rsidR="004E651B" w:rsidRPr="007067F9">
        <w:rPr>
          <w:rFonts w:cstheme="minorHAnsi"/>
          <w:sz w:val="24"/>
          <w:szCs w:val="24"/>
        </w:rPr>
        <w:t xml:space="preserve"> extensa fortaleza </w:t>
      </w:r>
      <w:r w:rsidR="00826005" w:rsidRPr="007067F9">
        <w:rPr>
          <w:rFonts w:cstheme="minorHAnsi"/>
          <w:sz w:val="24"/>
          <w:szCs w:val="24"/>
        </w:rPr>
        <w:t>que</w:t>
      </w:r>
      <w:r w:rsidR="004E651B" w:rsidRPr="007067F9">
        <w:rPr>
          <w:rFonts w:cstheme="minorHAnsi"/>
          <w:sz w:val="24"/>
          <w:szCs w:val="24"/>
        </w:rPr>
        <w:t xml:space="preserve"> incluye palacios reales, patios y piscinas reflectantes de la dinastía Nazarí y fuentes y huertos en los jardines del Generalife</w:t>
      </w:r>
      <w:r w:rsidR="002864FB" w:rsidRPr="007067F9">
        <w:rPr>
          <w:rFonts w:cstheme="minorHAnsi"/>
          <w:sz w:val="24"/>
          <w:szCs w:val="24"/>
        </w:rPr>
        <w:t xml:space="preserve">. </w:t>
      </w:r>
      <w:r w:rsidR="00826005" w:rsidRPr="007067F9">
        <w:rPr>
          <w:rFonts w:cstheme="minorHAnsi"/>
          <w:sz w:val="24"/>
          <w:szCs w:val="24"/>
        </w:rPr>
        <w:t>Llegada y v</w:t>
      </w:r>
      <w:r w:rsidR="004E651B" w:rsidRPr="007067F9">
        <w:rPr>
          <w:rFonts w:cstheme="minorHAnsi"/>
          <w:sz w:val="24"/>
          <w:szCs w:val="24"/>
        </w:rPr>
        <w:t xml:space="preserve">isita del espectacular conjunto monumental de La Alhambra y el Generalife, con sus magníficos jardines, fuentes y arcadas, Patrimonio de la Humanidad. </w:t>
      </w:r>
      <w:r w:rsidR="007E0A40" w:rsidRPr="007067F9">
        <w:rPr>
          <w:rFonts w:cstheme="minorHAnsi"/>
          <w:sz w:val="24"/>
          <w:szCs w:val="24"/>
        </w:rPr>
        <w:t xml:space="preserve">Por la </w:t>
      </w:r>
      <w:r w:rsidR="007E0A40" w:rsidRPr="007067F9">
        <w:rPr>
          <w:rFonts w:cstheme="minorHAnsi"/>
          <w:sz w:val="24"/>
          <w:szCs w:val="24"/>
        </w:rPr>
        <w:lastRenderedPageBreak/>
        <w:t xml:space="preserve">noche recomendamos una visita opcional a las cuevas del Sacromonte con espectáculo de zambra flamenca. </w:t>
      </w:r>
      <w:r w:rsidR="001649DD" w:rsidRPr="007067F9">
        <w:rPr>
          <w:rFonts w:cstheme="minorHAnsi"/>
          <w:sz w:val="24"/>
          <w:szCs w:val="24"/>
        </w:rPr>
        <w:t>Cena opcional y alojamiento. (</w:t>
      </w:r>
      <w:r w:rsidR="001649DD" w:rsidRPr="007067F9">
        <w:rPr>
          <w:rFonts w:cstheme="minorHAnsi"/>
          <w:b/>
          <w:sz w:val="24"/>
          <w:szCs w:val="24"/>
        </w:rPr>
        <w:t>Cena en Granada incluida en el Europack</w:t>
      </w:r>
      <w:r w:rsidR="001649DD" w:rsidRPr="007067F9">
        <w:rPr>
          <w:rFonts w:cstheme="minorHAnsi"/>
          <w:sz w:val="24"/>
          <w:szCs w:val="24"/>
        </w:rPr>
        <w:t>).</w:t>
      </w:r>
    </w:p>
    <w:p w14:paraId="7A9A9A17" w14:textId="77777777" w:rsidR="002C4390" w:rsidRPr="007067F9" w:rsidRDefault="002C4390" w:rsidP="00505D90">
      <w:pPr>
        <w:spacing w:after="0"/>
        <w:jc w:val="both"/>
        <w:rPr>
          <w:rFonts w:cstheme="minorHAnsi"/>
          <w:sz w:val="24"/>
          <w:szCs w:val="24"/>
        </w:rPr>
      </w:pPr>
    </w:p>
    <w:p w14:paraId="6A9F6B8E" w14:textId="6D959FEF" w:rsidR="00802478" w:rsidRPr="007067F9" w:rsidRDefault="00802478" w:rsidP="00505D90">
      <w:pPr>
        <w:spacing w:after="0"/>
        <w:jc w:val="both"/>
        <w:rPr>
          <w:rFonts w:cstheme="minorHAnsi"/>
          <w:b/>
          <w:sz w:val="24"/>
          <w:szCs w:val="24"/>
        </w:rPr>
      </w:pPr>
      <w:r w:rsidRPr="007067F9">
        <w:rPr>
          <w:rFonts w:cstheme="minorHAnsi"/>
          <w:b/>
          <w:sz w:val="24"/>
          <w:szCs w:val="24"/>
        </w:rPr>
        <w:t xml:space="preserve">Día </w:t>
      </w:r>
      <w:r w:rsidR="00870F7F" w:rsidRPr="007067F9">
        <w:rPr>
          <w:rFonts w:cstheme="minorHAnsi"/>
          <w:b/>
          <w:sz w:val="24"/>
          <w:szCs w:val="24"/>
        </w:rPr>
        <w:t>7º</w:t>
      </w:r>
      <w:r w:rsidR="00955929" w:rsidRPr="007067F9">
        <w:rPr>
          <w:rFonts w:cstheme="minorHAnsi"/>
          <w:b/>
          <w:sz w:val="24"/>
          <w:szCs w:val="24"/>
        </w:rPr>
        <w:t>/4º</w:t>
      </w:r>
      <w:r w:rsidRPr="007067F9">
        <w:rPr>
          <w:rFonts w:cstheme="minorHAnsi"/>
          <w:b/>
          <w:sz w:val="24"/>
          <w:szCs w:val="24"/>
        </w:rPr>
        <w:t xml:space="preserve"> (</w:t>
      </w:r>
      <w:r w:rsidR="00826005" w:rsidRPr="007067F9">
        <w:rPr>
          <w:rFonts w:cstheme="minorHAnsi"/>
          <w:b/>
          <w:sz w:val="24"/>
          <w:szCs w:val="24"/>
        </w:rPr>
        <w:t>Jueves</w:t>
      </w:r>
      <w:r w:rsidRPr="007067F9">
        <w:rPr>
          <w:rFonts w:cstheme="minorHAnsi"/>
          <w:b/>
          <w:sz w:val="24"/>
          <w:szCs w:val="24"/>
        </w:rPr>
        <w:t xml:space="preserve">): </w:t>
      </w:r>
      <w:r w:rsidR="008A04D5" w:rsidRPr="007067F9">
        <w:rPr>
          <w:rFonts w:cstheme="minorHAnsi"/>
          <w:b/>
          <w:sz w:val="24"/>
          <w:szCs w:val="24"/>
        </w:rPr>
        <w:t>GRANADA</w:t>
      </w:r>
      <w:r w:rsidR="002864FB" w:rsidRPr="007067F9">
        <w:rPr>
          <w:rFonts w:cstheme="minorHAnsi"/>
          <w:b/>
          <w:sz w:val="24"/>
          <w:szCs w:val="24"/>
        </w:rPr>
        <w:t xml:space="preserve"> / </w:t>
      </w:r>
      <w:r w:rsidR="00826005" w:rsidRPr="007067F9">
        <w:rPr>
          <w:rFonts w:cstheme="minorHAnsi"/>
          <w:b/>
          <w:sz w:val="24"/>
          <w:szCs w:val="24"/>
        </w:rPr>
        <w:t>TOLEDO / MADRID</w:t>
      </w:r>
      <w:r w:rsidRPr="007067F9">
        <w:rPr>
          <w:rFonts w:cstheme="minorHAnsi"/>
          <w:b/>
          <w:sz w:val="24"/>
          <w:szCs w:val="24"/>
        </w:rPr>
        <w:t xml:space="preserve"> (</w:t>
      </w:r>
      <w:r w:rsidR="00826005" w:rsidRPr="007067F9">
        <w:rPr>
          <w:rFonts w:cstheme="minorHAnsi"/>
          <w:b/>
          <w:sz w:val="24"/>
          <w:szCs w:val="24"/>
        </w:rPr>
        <w:t>443</w:t>
      </w:r>
      <w:r w:rsidRPr="007067F9">
        <w:rPr>
          <w:rFonts w:cstheme="minorHAnsi"/>
          <w:b/>
          <w:sz w:val="24"/>
          <w:szCs w:val="24"/>
        </w:rPr>
        <w:t xml:space="preserve"> </w:t>
      </w:r>
      <w:proofErr w:type="spellStart"/>
      <w:r w:rsidRPr="007067F9">
        <w:rPr>
          <w:rFonts w:cstheme="minorHAnsi"/>
          <w:b/>
          <w:sz w:val="24"/>
          <w:szCs w:val="24"/>
        </w:rPr>
        <w:t>kms</w:t>
      </w:r>
      <w:proofErr w:type="spellEnd"/>
      <w:r w:rsidRPr="007067F9">
        <w:rPr>
          <w:rFonts w:cstheme="minorHAnsi"/>
          <w:b/>
          <w:sz w:val="24"/>
          <w:szCs w:val="24"/>
        </w:rPr>
        <w:t>)</w:t>
      </w:r>
    </w:p>
    <w:p w14:paraId="03752111" w14:textId="01318ACC" w:rsidR="00870F7F" w:rsidRPr="007067F9" w:rsidRDefault="002B5F72" w:rsidP="00826005">
      <w:pPr>
        <w:spacing w:after="0"/>
        <w:rPr>
          <w:rFonts w:cstheme="minorHAnsi"/>
          <w:sz w:val="24"/>
          <w:szCs w:val="24"/>
        </w:rPr>
      </w:pPr>
      <w:r w:rsidRPr="007067F9">
        <w:rPr>
          <w:rFonts w:cstheme="minorHAnsi"/>
          <w:sz w:val="24"/>
          <w:szCs w:val="24"/>
        </w:rPr>
        <w:t>Desayuno buffet</w:t>
      </w:r>
      <w:r w:rsidR="008A04D5" w:rsidRPr="007067F9">
        <w:rPr>
          <w:rFonts w:cstheme="minorHAnsi"/>
          <w:sz w:val="24"/>
          <w:szCs w:val="24"/>
        </w:rPr>
        <w:t>.</w:t>
      </w:r>
      <w:r w:rsidR="002864FB" w:rsidRPr="007067F9">
        <w:rPr>
          <w:rFonts w:cstheme="minorHAnsi"/>
          <w:sz w:val="24"/>
          <w:szCs w:val="24"/>
        </w:rPr>
        <w:t xml:space="preserve"> </w:t>
      </w:r>
      <w:r w:rsidR="009D3717" w:rsidRPr="007067F9">
        <w:rPr>
          <w:rFonts w:cstheme="minorHAnsi"/>
          <w:sz w:val="24"/>
          <w:szCs w:val="24"/>
        </w:rPr>
        <w:t xml:space="preserve">Por la mañana </w:t>
      </w:r>
      <w:r w:rsidR="00826005" w:rsidRPr="007067F9">
        <w:rPr>
          <w:rFonts w:cstheme="minorHAnsi"/>
          <w:sz w:val="24"/>
          <w:szCs w:val="24"/>
        </w:rPr>
        <w:t xml:space="preserve">Salida hacia la monumental ciudad de Toledo, la ciudad de las tres culturas, un ejemplo de arte y cultura imperdibles. Llegada y </w:t>
      </w:r>
      <w:r w:rsidR="001649DD" w:rsidRPr="007067F9">
        <w:rPr>
          <w:rFonts w:cstheme="minorHAnsi"/>
          <w:sz w:val="24"/>
          <w:szCs w:val="24"/>
        </w:rPr>
        <w:t>Almuerzo opcional (</w:t>
      </w:r>
      <w:r w:rsidR="001649DD" w:rsidRPr="007067F9">
        <w:rPr>
          <w:rFonts w:cstheme="minorHAnsi"/>
          <w:b/>
          <w:sz w:val="24"/>
          <w:szCs w:val="24"/>
        </w:rPr>
        <w:t>Almuerzo en Toledo incluido en el Europack</w:t>
      </w:r>
      <w:r w:rsidR="001649DD" w:rsidRPr="007067F9">
        <w:rPr>
          <w:rFonts w:cstheme="minorHAnsi"/>
          <w:sz w:val="24"/>
          <w:szCs w:val="24"/>
        </w:rPr>
        <w:t>),</w:t>
      </w:r>
      <w:r w:rsidR="00826005" w:rsidRPr="007067F9">
        <w:rPr>
          <w:rFonts w:cstheme="minorHAnsi"/>
          <w:sz w:val="24"/>
          <w:szCs w:val="24"/>
        </w:rPr>
        <w:t xml:space="preserve"> Por la tarde visita panorámica desde el Mirador del Valle y paseo a pie por el casco antiguo. A media tarde continuación hacia Madrid. Alojamiento.</w:t>
      </w:r>
    </w:p>
    <w:p w14:paraId="7FB70EB8" w14:textId="77777777" w:rsidR="00955929" w:rsidRPr="007067F9" w:rsidRDefault="00955929" w:rsidP="00505D90">
      <w:pPr>
        <w:adjustRightInd w:val="0"/>
        <w:spacing w:after="0" w:line="288" w:lineRule="auto"/>
        <w:jc w:val="both"/>
        <w:textAlignment w:val="center"/>
        <w:rPr>
          <w:rFonts w:eastAsiaTheme="minorEastAsia" w:cstheme="minorHAnsi"/>
          <w:b/>
          <w:sz w:val="24"/>
          <w:szCs w:val="24"/>
        </w:rPr>
      </w:pPr>
    </w:p>
    <w:p w14:paraId="088DA9B7" w14:textId="77777777" w:rsidR="003F2986" w:rsidRPr="007067F9" w:rsidRDefault="003F2986" w:rsidP="003F2986">
      <w:pPr>
        <w:adjustRightInd w:val="0"/>
        <w:spacing w:after="0" w:line="288" w:lineRule="auto"/>
        <w:jc w:val="both"/>
        <w:textAlignment w:val="center"/>
        <w:rPr>
          <w:rFonts w:eastAsiaTheme="minorEastAsia" w:cstheme="minorHAnsi"/>
          <w:b/>
          <w:sz w:val="24"/>
          <w:szCs w:val="24"/>
        </w:rPr>
      </w:pPr>
      <w:bookmarkStart w:id="6" w:name="_Hlk147330426"/>
      <w:bookmarkStart w:id="7" w:name="_Hlk147743635"/>
      <w:r w:rsidRPr="007067F9">
        <w:rPr>
          <w:rFonts w:eastAsiaTheme="minorEastAsia" w:cstheme="minorHAnsi"/>
          <w:b/>
          <w:sz w:val="24"/>
          <w:szCs w:val="24"/>
        </w:rPr>
        <w:t>Plan 2</w:t>
      </w:r>
    </w:p>
    <w:p w14:paraId="3DB483FC" w14:textId="0BF0A44A" w:rsidR="003F2986" w:rsidRPr="007067F9" w:rsidRDefault="003F2986" w:rsidP="003F2986">
      <w:pPr>
        <w:adjustRightInd w:val="0"/>
        <w:spacing w:after="0" w:line="288" w:lineRule="auto"/>
        <w:jc w:val="both"/>
        <w:textAlignment w:val="center"/>
        <w:rPr>
          <w:rFonts w:eastAsiaTheme="minorEastAsia" w:cstheme="minorHAnsi"/>
          <w:b/>
          <w:sz w:val="24"/>
          <w:szCs w:val="24"/>
        </w:rPr>
      </w:pPr>
      <w:r w:rsidRPr="007067F9">
        <w:rPr>
          <w:rFonts w:eastAsiaTheme="minorEastAsia" w:cstheme="minorHAnsi"/>
          <w:b/>
          <w:sz w:val="24"/>
          <w:szCs w:val="24"/>
        </w:rPr>
        <w:t>Para los Pasajeros sin estancia y servicios en Madrid</w:t>
      </w:r>
    </w:p>
    <w:p w14:paraId="51381E5B" w14:textId="77777777" w:rsidR="003F2986" w:rsidRPr="007067F9" w:rsidRDefault="003F2986" w:rsidP="003F2986">
      <w:pPr>
        <w:adjustRightInd w:val="0"/>
        <w:spacing w:after="0" w:line="288" w:lineRule="auto"/>
        <w:jc w:val="both"/>
        <w:textAlignment w:val="center"/>
        <w:rPr>
          <w:rFonts w:cstheme="minorHAnsi"/>
          <w:sz w:val="24"/>
          <w:szCs w:val="24"/>
        </w:rPr>
      </w:pPr>
      <w:bookmarkStart w:id="8" w:name="_Hlk147330467"/>
      <w:bookmarkEnd w:id="6"/>
      <w:r w:rsidRPr="007067F9">
        <w:rPr>
          <w:rFonts w:cstheme="minorHAnsi"/>
          <w:b/>
          <w:bCs/>
          <w:sz w:val="24"/>
          <w:szCs w:val="24"/>
        </w:rPr>
        <w:t>Llegada a Madrid y fin de nuestros servicios</w:t>
      </w:r>
      <w:bookmarkEnd w:id="8"/>
    </w:p>
    <w:bookmarkEnd w:id="7"/>
    <w:p w14:paraId="10A5ED2B" w14:textId="1D0C229A" w:rsidR="002B5F72" w:rsidRPr="007067F9" w:rsidRDefault="00302756" w:rsidP="00505D90">
      <w:pPr>
        <w:spacing w:after="0"/>
        <w:jc w:val="both"/>
        <w:rPr>
          <w:rFonts w:cstheme="minorHAnsi"/>
          <w:b/>
          <w:sz w:val="24"/>
          <w:szCs w:val="24"/>
        </w:rPr>
      </w:pPr>
      <w:r w:rsidRPr="007067F9">
        <w:rPr>
          <w:rFonts w:eastAsiaTheme="minorEastAsia" w:cstheme="minorHAnsi"/>
          <w:b/>
          <w:sz w:val="24"/>
          <w:szCs w:val="24"/>
        </w:rPr>
        <w:t xml:space="preserve">Día </w:t>
      </w:r>
      <w:r w:rsidR="003B5F55" w:rsidRPr="007067F9">
        <w:rPr>
          <w:rFonts w:eastAsiaTheme="minorEastAsia" w:cstheme="minorHAnsi"/>
          <w:b/>
          <w:sz w:val="24"/>
          <w:szCs w:val="24"/>
        </w:rPr>
        <w:t>8º</w:t>
      </w:r>
      <w:r w:rsidRPr="007067F9">
        <w:rPr>
          <w:rFonts w:eastAsiaTheme="minorEastAsia" w:cstheme="minorHAnsi"/>
          <w:b/>
          <w:sz w:val="24"/>
          <w:szCs w:val="24"/>
        </w:rPr>
        <w:t xml:space="preserve"> (</w:t>
      </w:r>
      <w:r w:rsidR="00826005" w:rsidRPr="007067F9">
        <w:rPr>
          <w:rFonts w:eastAsiaTheme="minorEastAsia" w:cstheme="minorHAnsi"/>
          <w:b/>
          <w:sz w:val="24"/>
          <w:szCs w:val="24"/>
        </w:rPr>
        <w:t>Viernes</w:t>
      </w:r>
      <w:r w:rsidRPr="007067F9">
        <w:rPr>
          <w:rFonts w:eastAsiaTheme="minorEastAsia" w:cstheme="minorHAnsi"/>
          <w:b/>
          <w:sz w:val="24"/>
          <w:szCs w:val="24"/>
        </w:rPr>
        <w:t xml:space="preserve">): </w:t>
      </w:r>
      <w:r w:rsidR="002B5F72" w:rsidRPr="007067F9">
        <w:rPr>
          <w:rFonts w:cstheme="minorHAnsi"/>
          <w:b/>
          <w:sz w:val="24"/>
          <w:szCs w:val="24"/>
        </w:rPr>
        <w:t>MADRID</w:t>
      </w:r>
    </w:p>
    <w:p w14:paraId="488837BA" w14:textId="77777777" w:rsidR="002B5F72" w:rsidRPr="007067F9" w:rsidRDefault="002B5F72" w:rsidP="00505D90">
      <w:pPr>
        <w:spacing w:after="0"/>
        <w:jc w:val="both"/>
        <w:rPr>
          <w:rFonts w:cstheme="minorHAnsi"/>
          <w:sz w:val="24"/>
          <w:szCs w:val="24"/>
        </w:rPr>
      </w:pPr>
      <w:r w:rsidRPr="007067F9">
        <w:rPr>
          <w:rFonts w:cstheme="minorHAnsi"/>
          <w:sz w:val="24"/>
          <w:szCs w:val="24"/>
        </w:rPr>
        <w:t>Desayuno buffet. Tiempo libre hasta la hora de realizar su traslado al aeropuerto para tomar su vuelo de regreso.</w:t>
      </w:r>
    </w:p>
    <w:p w14:paraId="69F03778" w14:textId="1982B5A1" w:rsidR="00D55C5C" w:rsidRPr="007067F9" w:rsidRDefault="00D55C5C" w:rsidP="00505D9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067F9">
        <w:rPr>
          <w:rFonts w:cstheme="minorHAnsi"/>
          <w:b/>
          <w:bCs/>
          <w:sz w:val="24"/>
          <w:szCs w:val="24"/>
        </w:rPr>
        <w:t>Nota:</w:t>
      </w:r>
    </w:p>
    <w:p w14:paraId="03C07B67" w14:textId="618177B4" w:rsidR="00D55C5C" w:rsidRPr="007067F9" w:rsidRDefault="00D55C5C" w:rsidP="00D55C5C">
      <w:pPr>
        <w:spacing w:after="0"/>
        <w:rPr>
          <w:rFonts w:cstheme="minorHAnsi"/>
          <w:sz w:val="24"/>
          <w:szCs w:val="24"/>
        </w:rPr>
      </w:pPr>
      <w:r w:rsidRPr="007067F9">
        <w:rPr>
          <w:rFonts w:cstheme="minorHAnsi"/>
          <w:sz w:val="24"/>
          <w:szCs w:val="24"/>
        </w:rPr>
        <w:t>*En el caso de que el Patronato de La Alhambra y Generalife, en algunas fechas, no conceda las entradas para los participantes de la Visita, en su lugar realizaremos una visita de la ciudad de Granada: Visita al Palacio de Carlos V, Museo Arqueológico, Iglesia de Santa María de la Alhambra, Capilla Real y paseo por la ciudad con la Alcaicería y la Plaza de la Catedral.</w:t>
      </w:r>
    </w:p>
    <w:tbl>
      <w:tblPr>
        <w:tblW w:w="10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8892"/>
        <w:gridCol w:w="264"/>
      </w:tblGrid>
      <w:tr w:rsidR="007067F9" w:rsidRPr="007067F9" w14:paraId="38D5CE9D" w14:textId="77777777" w:rsidTr="00B43F29">
        <w:trPr>
          <w:trHeight w:val="330"/>
        </w:trPr>
        <w:tc>
          <w:tcPr>
            <w:tcW w:w="10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3D89A2" w14:textId="77777777" w:rsidR="00DD55FD" w:rsidRPr="007067F9" w:rsidRDefault="00DD55FD" w:rsidP="00DD5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HOTELES PREVISTOS o similares</w:t>
            </w:r>
          </w:p>
        </w:tc>
      </w:tr>
      <w:tr w:rsidR="007067F9" w:rsidRPr="007067F9" w14:paraId="32DF81AE" w14:textId="77777777" w:rsidTr="00B43F29">
        <w:trPr>
          <w:trHeight w:val="33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430CD" w14:textId="77777777" w:rsidR="00DD55FD" w:rsidRPr="007067F9" w:rsidRDefault="00DD55FD" w:rsidP="00DD5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Ciudades</w:t>
            </w:r>
          </w:p>
        </w:tc>
        <w:tc>
          <w:tcPr>
            <w:tcW w:w="9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12B87" w14:textId="77777777" w:rsidR="00DD55FD" w:rsidRPr="007067F9" w:rsidRDefault="00DD55FD" w:rsidP="00DD5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Hoteles categoría Primera</w:t>
            </w:r>
          </w:p>
        </w:tc>
      </w:tr>
      <w:tr w:rsidR="007067F9" w:rsidRPr="007067F9" w14:paraId="6EA26F20" w14:textId="77777777" w:rsidTr="00B43F29">
        <w:trPr>
          <w:trHeight w:val="33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ECD6C" w14:textId="77777777" w:rsidR="00C15B45" w:rsidRPr="007067F9" w:rsidRDefault="00C15B45" w:rsidP="00C15B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Madrid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B8092" w14:textId="475EFEEE" w:rsidR="00C15B45" w:rsidRPr="007067F9" w:rsidRDefault="00C15B45" w:rsidP="00C15B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hAnsi="Calibri" w:cs="Calibri"/>
              </w:rPr>
              <w:t>MURALTO / ELBA MADRID ALCALÁ / AGUMAR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06729" w14:textId="5A6C14AA" w:rsidR="00C15B45" w:rsidRPr="007067F9" w:rsidRDefault="00C15B45" w:rsidP="00C15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hAnsi="Calibri" w:cs="Calibri"/>
              </w:rPr>
              <w:t>P</w:t>
            </w:r>
          </w:p>
        </w:tc>
      </w:tr>
      <w:tr w:rsidR="007067F9" w:rsidRPr="007067F9" w14:paraId="3AC0AB88" w14:textId="77777777" w:rsidTr="00B43F29">
        <w:trPr>
          <w:trHeight w:val="33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E19A8" w14:textId="77777777" w:rsidR="00C15B45" w:rsidRPr="007067F9" w:rsidRDefault="00C15B45" w:rsidP="00C15B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Sevilla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B25C3" w14:textId="5EA29303" w:rsidR="00C15B45" w:rsidRPr="007067F9" w:rsidRDefault="00C15B45" w:rsidP="00C15B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hAnsi="Calibri" w:cs="Calibri"/>
              </w:rPr>
              <w:t>SILKEN ALANDALUS PALACE / ILUNION ANCORA / EXE SEVILLA / CATALONIA SANTA JUSTA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47A9D" w14:textId="695704AF" w:rsidR="00C15B45" w:rsidRPr="007067F9" w:rsidRDefault="00C15B45" w:rsidP="00C15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hAnsi="Calibri" w:cs="Calibri"/>
              </w:rPr>
              <w:t>P</w:t>
            </w:r>
          </w:p>
        </w:tc>
      </w:tr>
      <w:tr w:rsidR="007067F9" w:rsidRPr="007067F9" w14:paraId="620C0569" w14:textId="77777777" w:rsidTr="00B43F29">
        <w:trPr>
          <w:trHeight w:val="33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159B9" w14:textId="77777777" w:rsidR="00C15B45" w:rsidRPr="007067F9" w:rsidRDefault="00C15B45" w:rsidP="00C15B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Granada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BD576" w14:textId="35FEECD1" w:rsidR="00C15B45" w:rsidRPr="007067F9" w:rsidRDefault="00C15B45" w:rsidP="00C15B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hAnsi="Calibri" w:cs="Calibri"/>
              </w:rPr>
              <w:t>ABADES NEVADA PALACE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061B" w14:textId="34742D77" w:rsidR="00C15B45" w:rsidRPr="007067F9" w:rsidRDefault="00C15B45" w:rsidP="00C15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hAnsi="Calibri" w:cs="Calibri"/>
              </w:rPr>
              <w:t>P</w:t>
            </w:r>
          </w:p>
        </w:tc>
      </w:tr>
      <w:tr w:rsidR="00C15B45" w:rsidRPr="007067F9" w14:paraId="7478621D" w14:textId="77777777" w:rsidTr="00B43F29">
        <w:trPr>
          <w:trHeight w:val="33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718D" w14:textId="77777777" w:rsidR="00C15B45" w:rsidRPr="007067F9" w:rsidRDefault="00C15B45" w:rsidP="00C15B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Madrid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F0FC" w14:textId="084F46DB" w:rsidR="00C15B45" w:rsidRPr="007067F9" w:rsidRDefault="00C15B45" w:rsidP="00C15B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hAnsi="Calibri" w:cs="Calibri"/>
              </w:rPr>
              <w:t>MURALTO / ELBA MADRID ALCALÁ / AGUMAR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1C752" w14:textId="03EDEA30" w:rsidR="00C15B45" w:rsidRPr="007067F9" w:rsidRDefault="00C15B45" w:rsidP="00C15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7067F9">
              <w:rPr>
                <w:rFonts w:ascii="Calibri" w:hAnsi="Calibri" w:cs="Calibri"/>
              </w:rPr>
              <w:t>P</w:t>
            </w:r>
          </w:p>
        </w:tc>
      </w:tr>
    </w:tbl>
    <w:p w14:paraId="1CE09BEF" w14:textId="634C58E0" w:rsidR="000403DB" w:rsidRPr="007067F9" w:rsidRDefault="000403DB" w:rsidP="00505D90">
      <w:pPr>
        <w:pStyle w:val="Ningnestilodeprrafo"/>
        <w:rPr>
          <w:rFonts w:asciiTheme="minorHAnsi" w:hAnsiTheme="minorHAnsi" w:cstheme="minorHAnsi"/>
          <w:color w:val="auto"/>
          <w:lang w:val="es-ES"/>
        </w:rPr>
      </w:pPr>
    </w:p>
    <w:p w14:paraId="2DD8DB03" w14:textId="77777777" w:rsidR="00A17101" w:rsidRPr="007067F9" w:rsidRDefault="00A17101" w:rsidP="00505D90">
      <w:pPr>
        <w:spacing w:after="0"/>
        <w:rPr>
          <w:rFonts w:cstheme="minorHAnsi"/>
          <w:b/>
          <w:sz w:val="24"/>
          <w:szCs w:val="24"/>
        </w:rPr>
      </w:pPr>
      <w:bookmarkStart w:id="9" w:name="_Hlk152069379"/>
      <w:bookmarkStart w:id="10" w:name="_Hlk148543825"/>
      <w:bookmarkStart w:id="11" w:name="_Hlk21533694"/>
      <w:r w:rsidRPr="007067F9">
        <w:rPr>
          <w:rFonts w:cstheme="minorHAnsi"/>
          <w:b/>
          <w:sz w:val="24"/>
          <w:szCs w:val="24"/>
        </w:rPr>
        <w:t>PRECIO POR PERSONA en Dólares USA</w:t>
      </w:r>
    </w:p>
    <w:p w14:paraId="7356C1DA" w14:textId="77777777" w:rsidR="00A17101" w:rsidRPr="007067F9" w:rsidRDefault="00A17101" w:rsidP="00505D90">
      <w:pPr>
        <w:spacing w:after="0"/>
        <w:rPr>
          <w:rFonts w:cstheme="minorHAnsi"/>
          <w:b/>
          <w:sz w:val="24"/>
          <w:szCs w:val="24"/>
        </w:rPr>
      </w:pPr>
      <w:r w:rsidRPr="007067F9">
        <w:rPr>
          <w:rFonts w:cstheme="minorHAnsi"/>
          <w:b/>
          <w:sz w:val="24"/>
          <w:szCs w:val="24"/>
        </w:rPr>
        <w:t>En Habitación Doble.</w:t>
      </w:r>
    </w:p>
    <w:p w14:paraId="562315D1" w14:textId="77777777" w:rsidR="00505D90" w:rsidRPr="007067F9" w:rsidRDefault="00505D90" w:rsidP="00505D90">
      <w:pPr>
        <w:spacing w:after="0"/>
        <w:rPr>
          <w:rFonts w:cstheme="minorHAnsi"/>
          <w:b/>
          <w:sz w:val="24"/>
          <w:szCs w:val="24"/>
        </w:rPr>
      </w:pPr>
      <w:r w:rsidRPr="007067F9">
        <w:rPr>
          <w:rFonts w:cstheme="minorHAnsi"/>
          <w:b/>
          <w:sz w:val="24"/>
          <w:szCs w:val="24"/>
        </w:rPr>
        <w:t>INICIO EN MADRID</w:t>
      </w:r>
    </w:p>
    <w:p w14:paraId="3D171C31" w14:textId="77777777" w:rsidR="00505D90" w:rsidRPr="007067F9" w:rsidRDefault="00505D90" w:rsidP="00505D90">
      <w:pPr>
        <w:spacing w:after="0"/>
        <w:rPr>
          <w:rFonts w:cstheme="minorHAnsi"/>
          <w:b/>
          <w:sz w:val="24"/>
          <w:szCs w:val="24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849"/>
        <w:gridCol w:w="1141"/>
        <w:gridCol w:w="1152"/>
        <w:gridCol w:w="1160"/>
        <w:gridCol w:w="1160"/>
        <w:gridCol w:w="1160"/>
        <w:gridCol w:w="1160"/>
      </w:tblGrid>
      <w:tr w:rsidR="007067F9" w:rsidRPr="007067F9" w14:paraId="22D2D8A5" w14:textId="77777777" w:rsidTr="001724F8">
        <w:trPr>
          <w:trHeight w:val="525"/>
        </w:trPr>
        <w:tc>
          <w:tcPr>
            <w:tcW w:w="1798" w:type="dxa"/>
            <w:shd w:val="clear" w:color="auto" w:fill="auto"/>
            <w:vAlign w:val="center"/>
            <w:hideMark/>
          </w:tcPr>
          <w:p w14:paraId="07A4211F" w14:textId="7B38BA75" w:rsidR="008D47A3" w:rsidRPr="007067F9" w:rsidRDefault="008D47A3" w:rsidP="00DA49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Tour</w:t>
            </w:r>
            <w:r w:rsidR="00281D0B" w:rsidRPr="007067F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2024 / 2025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E975091" w14:textId="77777777" w:rsidR="008D47A3" w:rsidRPr="007067F9" w:rsidRDefault="008D47A3" w:rsidP="00DA4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Cat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DFAAE41" w14:textId="77777777" w:rsidR="008D47A3" w:rsidRPr="007067F9" w:rsidRDefault="008D47A3" w:rsidP="00DA4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67F9">
              <w:rPr>
                <w:rFonts w:cstheme="minorHAnsi"/>
                <w:sz w:val="20"/>
                <w:szCs w:val="20"/>
              </w:rPr>
              <w:t>Marzo 29 /Junio 21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4FBDCD1" w14:textId="77777777" w:rsidR="008D47A3" w:rsidRPr="007067F9" w:rsidRDefault="008D47A3" w:rsidP="00DA4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67F9">
              <w:rPr>
                <w:rFonts w:cstheme="minorHAnsi"/>
                <w:sz w:val="20"/>
                <w:szCs w:val="20"/>
              </w:rPr>
              <w:t>Junio 28 / Agosto 16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D52F24C" w14:textId="77777777" w:rsidR="008D47A3" w:rsidRPr="007067F9" w:rsidRDefault="008D47A3" w:rsidP="00DA49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67F9">
              <w:rPr>
                <w:rFonts w:cstheme="minorHAnsi"/>
                <w:sz w:val="20"/>
                <w:szCs w:val="20"/>
              </w:rPr>
              <w:t>Agosto 23 /Octubre 18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2264C8A" w14:textId="77777777" w:rsidR="008D47A3" w:rsidRPr="007067F9" w:rsidRDefault="008D47A3" w:rsidP="00DA49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67F9">
              <w:rPr>
                <w:rFonts w:cstheme="minorHAnsi"/>
                <w:sz w:val="20"/>
                <w:szCs w:val="20"/>
              </w:rPr>
              <w:t>Octubre 25/Marzo 14, 2025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2531895" w14:textId="77777777" w:rsidR="008D47A3" w:rsidRPr="007067F9" w:rsidRDefault="008D47A3" w:rsidP="00DA4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7067F9">
              <w:rPr>
                <w:rFonts w:ascii="Calibri" w:hAnsi="Calibri" w:cs="Calibri"/>
                <w:sz w:val="20"/>
                <w:szCs w:val="20"/>
              </w:rPr>
              <w:t>Supl</w:t>
            </w:r>
            <w:proofErr w:type="spellEnd"/>
            <w:r w:rsidRPr="007067F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067F9">
              <w:rPr>
                <w:rFonts w:ascii="Calibri" w:hAnsi="Calibri" w:cs="Calibri"/>
                <w:sz w:val="20"/>
                <w:szCs w:val="20"/>
              </w:rPr>
              <w:t>Indiv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</w:tcPr>
          <w:p w14:paraId="38E2ECCA" w14:textId="48442CEE" w:rsidR="008D47A3" w:rsidRPr="007067F9" w:rsidRDefault="008D47A3" w:rsidP="00DA4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Feria Abril</w:t>
            </w:r>
          </w:p>
          <w:p w14:paraId="74A2C0FE" w14:textId="7A7C7249" w:rsidR="008D47A3" w:rsidRPr="007067F9" w:rsidRDefault="008D47A3" w:rsidP="00DA4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Abril 12</w:t>
            </w:r>
            <w:r w:rsidR="000F379C" w:rsidRPr="007067F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, 2024</w:t>
            </w:r>
          </w:p>
        </w:tc>
      </w:tr>
      <w:tr w:rsidR="007067F9" w:rsidRPr="007067F9" w14:paraId="7A38B680" w14:textId="77777777" w:rsidTr="00497224">
        <w:trPr>
          <w:trHeight w:val="315"/>
        </w:trPr>
        <w:tc>
          <w:tcPr>
            <w:tcW w:w="1798" w:type="dxa"/>
            <w:shd w:val="clear" w:color="auto" w:fill="auto"/>
            <w:vAlign w:val="center"/>
            <w:hideMark/>
          </w:tcPr>
          <w:p w14:paraId="0DCDFBE6" w14:textId="77777777" w:rsidR="0026285B" w:rsidRPr="007067F9" w:rsidRDefault="0026285B" w:rsidP="0026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Madrid/Madrid</w:t>
            </w:r>
          </w:p>
          <w:p w14:paraId="324564BF" w14:textId="77777777" w:rsidR="0026285B" w:rsidRPr="007067F9" w:rsidRDefault="0026285B" w:rsidP="0026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 días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B36C416" w14:textId="77777777" w:rsidR="0026285B" w:rsidRPr="007067F9" w:rsidRDefault="0026285B" w:rsidP="0026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Superior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14:paraId="6F0D4B84" w14:textId="48EEEDB9" w:rsidR="0026285B" w:rsidRPr="007067F9" w:rsidRDefault="0026285B" w:rsidP="0026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7067F9">
              <w:rPr>
                <w:rFonts w:ascii="Arial" w:hAnsi="Arial" w:cs="Arial"/>
                <w:b/>
                <w:bCs/>
              </w:rPr>
              <w:t xml:space="preserve">975 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6C170AC0" w14:textId="7C03A4F3" w:rsidR="0026285B" w:rsidRPr="007067F9" w:rsidRDefault="0026285B" w:rsidP="0026285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67F9">
              <w:rPr>
                <w:rFonts w:ascii="Arial" w:hAnsi="Arial" w:cs="Arial"/>
                <w:b/>
                <w:bCs/>
              </w:rPr>
              <w:t xml:space="preserve">890 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B045512" w14:textId="39BF08E3" w:rsidR="0026285B" w:rsidRPr="007067F9" w:rsidRDefault="0026285B" w:rsidP="0026285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67F9">
              <w:rPr>
                <w:rFonts w:ascii="Arial" w:hAnsi="Arial" w:cs="Arial"/>
                <w:b/>
                <w:bCs/>
              </w:rPr>
              <w:t xml:space="preserve">975 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0406DFB" w14:textId="4612A5DD" w:rsidR="0026285B" w:rsidRPr="007067F9" w:rsidRDefault="0026285B" w:rsidP="0026285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67F9">
              <w:rPr>
                <w:rFonts w:ascii="Arial" w:hAnsi="Arial" w:cs="Arial"/>
                <w:b/>
                <w:bCs/>
              </w:rPr>
              <w:t xml:space="preserve">900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42C7F2E0" w14:textId="31DDF8BA" w:rsidR="0026285B" w:rsidRPr="007067F9" w:rsidRDefault="0026285B" w:rsidP="0026285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67F9">
              <w:rPr>
                <w:rFonts w:ascii="Arial" w:hAnsi="Arial" w:cs="Arial"/>
                <w:b/>
                <w:bCs/>
              </w:rPr>
              <w:t xml:space="preserve">490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BBD5A2A" w14:textId="77777777" w:rsidR="0026285B" w:rsidRPr="007067F9" w:rsidRDefault="0026285B" w:rsidP="0026285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67F9">
              <w:rPr>
                <w:rFonts w:ascii="Calibri" w:hAnsi="Calibri" w:cs="Calibri"/>
                <w:b/>
                <w:bCs/>
                <w:sz w:val="20"/>
                <w:szCs w:val="20"/>
              </w:rPr>
              <w:t>150</w:t>
            </w:r>
          </w:p>
        </w:tc>
      </w:tr>
      <w:tr w:rsidR="007067F9" w:rsidRPr="007067F9" w14:paraId="40743454" w14:textId="77777777" w:rsidTr="00955929">
        <w:trPr>
          <w:trHeight w:val="315"/>
        </w:trPr>
        <w:tc>
          <w:tcPr>
            <w:tcW w:w="1798" w:type="dxa"/>
            <w:shd w:val="clear" w:color="auto" w:fill="auto"/>
            <w:vAlign w:val="center"/>
          </w:tcPr>
          <w:p w14:paraId="0FF6B5D7" w14:textId="4D1DD6A2" w:rsidR="00106F71" w:rsidRPr="007067F9" w:rsidRDefault="00106F71" w:rsidP="0010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Tour 2024 / 2025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6AAC250" w14:textId="0CBFE31D" w:rsidR="00106F71" w:rsidRPr="007067F9" w:rsidRDefault="00106F71" w:rsidP="00106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Cat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5FED3C4B" w14:textId="5965AF40" w:rsidR="00106F71" w:rsidRPr="007067F9" w:rsidRDefault="00106F71" w:rsidP="00106F7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7067F9">
              <w:rPr>
                <w:rFonts w:cstheme="minorHAnsi"/>
                <w:sz w:val="20"/>
                <w:szCs w:val="20"/>
              </w:rPr>
              <w:t>Abril 1 /Junio 24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2B2F0328" w14:textId="0A62A6D5" w:rsidR="00106F71" w:rsidRPr="007067F9" w:rsidRDefault="00106F71" w:rsidP="00106F7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7067F9">
              <w:rPr>
                <w:rFonts w:cstheme="minorHAnsi"/>
                <w:sz w:val="20"/>
                <w:szCs w:val="20"/>
              </w:rPr>
              <w:t>Julio 1 / Agosto 19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598DD50" w14:textId="0D0D00A3" w:rsidR="00106F71" w:rsidRPr="007067F9" w:rsidRDefault="00106F71" w:rsidP="00106F7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7067F9">
              <w:rPr>
                <w:rFonts w:cstheme="minorHAnsi"/>
                <w:sz w:val="20"/>
                <w:szCs w:val="20"/>
              </w:rPr>
              <w:t>Agosto 26 /Octubre 21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46F205B" w14:textId="497045F5" w:rsidR="00106F71" w:rsidRPr="007067F9" w:rsidRDefault="00106F71" w:rsidP="00106F7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7067F9">
              <w:rPr>
                <w:rFonts w:cstheme="minorHAnsi"/>
                <w:sz w:val="20"/>
                <w:szCs w:val="20"/>
              </w:rPr>
              <w:t>Octubre 28/Marzo 17, 2025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638F1D1" w14:textId="0F66865A" w:rsidR="00106F71" w:rsidRPr="007067F9" w:rsidRDefault="00106F71" w:rsidP="00106F7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7067F9">
              <w:rPr>
                <w:rFonts w:ascii="Calibri" w:hAnsi="Calibri" w:cs="Calibri"/>
                <w:sz w:val="20"/>
                <w:szCs w:val="20"/>
              </w:rPr>
              <w:t>Supl</w:t>
            </w:r>
            <w:proofErr w:type="spellEnd"/>
            <w:r w:rsidRPr="007067F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067F9">
              <w:rPr>
                <w:rFonts w:ascii="Calibri" w:hAnsi="Calibri" w:cs="Calibri"/>
                <w:sz w:val="20"/>
                <w:szCs w:val="20"/>
              </w:rPr>
              <w:t>Indiv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B3CE0A4" w14:textId="1549DFD7" w:rsidR="00106F71" w:rsidRPr="007067F9" w:rsidRDefault="00106F71" w:rsidP="0010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Feria Abril</w:t>
            </w:r>
          </w:p>
          <w:p w14:paraId="51A19F97" w14:textId="4E1CF733" w:rsidR="00106F71" w:rsidRPr="007067F9" w:rsidRDefault="00106F71" w:rsidP="00106F7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67F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Abril 15, 2024</w:t>
            </w:r>
          </w:p>
        </w:tc>
      </w:tr>
      <w:tr w:rsidR="0026285B" w:rsidRPr="007067F9" w14:paraId="30829F6A" w14:textId="77777777" w:rsidTr="00CF568C">
        <w:trPr>
          <w:trHeight w:val="315"/>
        </w:trPr>
        <w:tc>
          <w:tcPr>
            <w:tcW w:w="1798" w:type="dxa"/>
            <w:shd w:val="clear" w:color="auto" w:fill="auto"/>
            <w:vAlign w:val="center"/>
          </w:tcPr>
          <w:p w14:paraId="2F993966" w14:textId="77777777" w:rsidR="0026285B" w:rsidRPr="007067F9" w:rsidRDefault="0026285B" w:rsidP="0026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Madrid/Madrid</w:t>
            </w:r>
          </w:p>
          <w:p w14:paraId="3CFE38B7" w14:textId="6698B1C3" w:rsidR="0026285B" w:rsidRPr="007067F9" w:rsidRDefault="0026285B" w:rsidP="0026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 días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FD28990" w14:textId="27351999" w:rsidR="0026285B" w:rsidRPr="007067F9" w:rsidRDefault="0026285B" w:rsidP="0026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706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Superior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14:paraId="4AF44549" w14:textId="5B54ADD8" w:rsidR="0026285B" w:rsidRPr="007067F9" w:rsidRDefault="0026285B" w:rsidP="0026285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67F9">
              <w:rPr>
                <w:rFonts w:ascii="Arial" w:hAnsi="Arial" w:cs="Arial"/>
                <w:b/>
                <w:bCs/>
              </w:rPr>
              <w:t xml:space="preserve">595 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1812D19F" w14:textId="7C4D1DE7" w:rsidR="0026285B" w:rsidRPr="007067F9" w:rsidRDefault="0026285B" w:rsidP="0026285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67F9">
              <w:rPr>
                <w:rFonts w:ascii="Arial" w:hAnsi="Arial" w:cs="Arial"/>
                <w:b/>
                <w:bCs/>
              </w:rPr>
              <w:t xml:space="preserve">545 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5007AE8" w14:textId="37399CD6" w:rsidR="0026285B" w:rsidRPr="007067F9" w:rsidRDefault="0026285B" w:rsidP="0026285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67F9">
              <w:rPr>
                <w:rFonts w:ascii="Arial" w:hAnsi="Arial" w:cs="Arial"/>
                <w:b/>
                <w:bCs/>
              </w:rPr>
              <w:t xml:space="preserve">595 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E77EE53" w14:textId="6D032934" w:rsidR="0026285B" w:rsidRPr="007067F9" w:rsidRDefault="0026285B" w:rsidP="0026285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67F9">
              <w:rPr>
                <w:rFonts w:ascii="Arial" w:hAnsi="Arial" w:cs="Arial"/>
                <w:b/>
                <w:bCs/>
              </w:rPr>
              <w:t xml:space="preserve">545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79FEAA09" w14:textId="0B553C56" w:rsidR="0026285B" w:rsidRPr="007067F9" w:rsidRDefault="0026285B" w:rsidP="0026285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67F9">
              <w:rPr>
                <w:rFonts w:ascii="Arial" w:hAnsi="Arial" w:cs="Arial"/>
                <w:b/>
                <w:bCs/>
              </w:rPr>
              <w:t xml:space="preserve">225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39CE0AD7" w14:textId="1FAF5E45" w:rsidR="0026285B" w:rsidRPr="007067F9" w:rsidRDefault="0026285B" w:rsidP="0026285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67F9">
              <w:rPr>
                <w:rFonts w:ascii="Calibri" w:hAnsi="Calibri" w:cs="Calibri"/>
                <w:b/>
                <w:bCs/>
                <w:sz w:val="20"/>
                <w:szCs w:val="20"/>
              </w:rPr>
              <w:t>150</w:t>
            </w:r>
          </w:p>
        </w:tc>
      </w:tr>
    </w:tbl>
    <w:p w14:paraId="1EE8EA22" w14:textId="77777777" w:rsidR="001649DD" w:rsidRPr="007067F9" w:rsidRDefault="001649DD" w:rsidP="001649DD">
      <w:pPr>
        <w:pStyle w:val="Ningnestilodeprrafo"/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u w:val="single"/>
          <w:lang w:val="es-ES"/>
        </w:rPr>
      </w:pPr>
      <w:r w:rsidRPr="007067F9"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u w:val="single"/>
          <w:lang w:val="es-ES"/>
        </w:rPr>
        <w:t xml:space="preserve">EUROPACK precio por persona </w:t>
      </w:r>
    </w:p>
    <w:p w14:paraId="686AE820" w14:textId="1AF21B2D" w:rsidR="001649DD" w:rsidRPr="007067F9" w:rsidRDefault="001649DD" w:rsidP="001649DD">
      <w:pPr>
        <w:pStyle w:val="Ningnestilodeprrafo"/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lang w:val="es-ES"/>
        </w:rPr>
      </w:pPr>
      <w:r w:rsidRPr="007067F9"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lang w:val="es-ES"/>
        </w:rPr>
        <w:t xml:space="preserve">MADRID / MADRID 8 Días </w:t>
      </w:r>
    </w:p>
    <w:p w14:paraId="7F5B69E5" w14:textId="5496E743" w:rsidR="00777BD9" w:rsidRPr="007067F9" w:rsidRDefault="00777BD9" w:rsidP="00777BD9">
      <w:pPr>
        <w:pStyle w:val="Ningnestilodeprrafo"/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</w:pPr>
      <w:r w:rsidRPr="007067F9">
        <w:rPr>
          <w:rStyle w:val="Textocircuito"/>
          <w:rFonts w:asciiTheme="minorHAnsi" w:hAnsiTheme="minorHAnsi" w:cstheme="majorHAnsi"/>
          <w:b/>
          <w:color w:val="auto"/>
          <w:sz w:val="24"/>
          <w:szCs w:val="24"/>
          <w:lang w:val="es-ES"/>
        </w:rPr>
        <w:t xml:space="preserve">MADRID / MADRID 4 Días </w:t>
      </w:r>
    </w:p>
    <w:p w14:paraId="6858024B" w14:textId="70F82B7E" w:rsidR="001649DD" w:rsidRPr="007067F9" w:rsidRDefault="001649DD" w:rsidP="001649DD">
      <w:pPr>
        <w:pStyle w:val="Ningnestilodeprrafo"/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</w:pPr>
      <w:r w:rsidRPr="007067F9"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  <w:lastRenderedPageBreak/>
        <w:t xml:space="preserve">4 Comidas: </w:t>
      </w:r>
      <w:r w:rsidR="000E53BC" w:rsidRPr="007067F9"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  <w:t>125</w:t>
      </w:r>
      <w:r w:rsidRPr="007067F9">
        <w:rPr>
          <w:rStyle w:val="Textocircuito"/>
          <w:rFonts w:asciiTheme="minorHAnsi" w:hAnsiTheme="minorHAnsi" w:cstheme="majorHAnsi"/>
          <w:color w:val="auto"/>
          <w:sz w:val="24"/>
          <w:szCs w:val="24"/>
          <w:lang w:val="es-ES"/>
        </w:rPr>
        <w:t xml:space="preserve"> $</w:t>
      </w:r>
    </w:p>
    <w:bookmarkEnd w:id="9"/>
    <w:bookmarkEnd w:id="10"/>
    <w:p w14:paraId="735DEF4A" w14:textId="77777777" w:rsidR="001649DD" w:rsidRPr="007067F9" w:rsidRDefault="001649DD" w:rsidP="001649DD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b/>
          <w:bCs/>
          <w:sz w:val="24"/>
          <w:szCs w:val="24"/>
        </w:rPr>
      </w:pPr>
      <w:r w:rsidRPr="007067F9">
        <w:rPr>
          <w:rFonts w:eastAsiaTheme="minorEastAsia" w:cstheme="majorHAnsi"/>
          <w:b/>
          <w:bCs/>
          <w:sz w:val="24"/>
          <w:szCs w:val="24"/>
        </w:rPr>
        <w:t>COMIDAS</w:t>
      </w:r>
    </w:p>
    <w:p w14:paraId="3D478C06" w14:textId="514E96BB" w:rsidR="001649DD" w:rsidRPr="007067F9" w:rsidRDefault="001649DD" w:rsidP="001649DD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b/>
          <w:bCs/>
          <w:sz w:val="24"/>
          <w:szCs w:val="24"/>
        </w:rPr>
      </w:pPr>
      <w:r w:rsidRPr="007067F9">
        <w:rPr>
          <w:rFonts w:eastAsiaTheme="minorEastAsia" w:cstheme="majorHAnsi"/>
          <w:sz w:val="24"/>
          <w:szCs w:val="24"/>
        </w:rPr>
        <w:t xml:space="preserve">. </w:t>
      </w:r>
      <w:r w:rsidR="003F2986" w:rsidRPr="007067F9">
        <w:rPr>
          <w:rFonts w:eastAsiaTheme="minorEastAsia" w:cstheme="majorHAnsi"/>
          <w:sz w:val="24"/>
          <w:szCs w:val="24"/>
        </w:rPr>
        <w:t>Almuerzo en Córdoba</w:t>
      </w:r>
    </w:p>
    <w:p w14:paraId="7CD39F89" w14:textId="68BBA18D" w:rsidR="001649DD" w:rsidRPr="007067F9" w:rsidRDefault="001649DD" w:rsidP="001649DD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b/>
          <w:bCs/>
          <w:sz w:val="24"/>
          <w:szCs w:val="24"/>
        </w:rPr>
      </w:pPr>
      <w:r w:rsidRPr="007067F9">
        <w:rPr>
          <w:rFonts w:eastAsiaTheme="minorEastAsia" w:cstheme="majorHAnsi"/>
          <w:sz w:val="24"/>
          <w:szCs w:val="24"/>
        </w:rPr>
        <w:t xml:space="preserve">. </w:t>
      </w:r>
      <w:r w:rsidR="003F2986" w:rsidRPr="007067F9">
        <w:rPr>
          <w:rFonts w:eastAsiaTheme="minorEastAsia" w:cstheme="majorHAnsi"/>
          <w:sz w:val="24"/>
          <w:szCs w:val="24"/>
        </w:rPr>
        <w:t>Almuerzo</w:t>
      </w:r>
      <w:r w:rsidRPr="007067F9">
        <w:rPr>
          <w:rFonts w:eastAsiaTheme="minorEastAsia" w:cstheme="majorHAnsi"/>
          <w:sz w:val="24"/>
          <w:szCs w:val="24"/>
        </w:rPr>
        <w:t xml:space="preserve"> en Sevilla</w:t>
      </w:r>
    </w:p>
    <w:p w14:paraId="4DD613F5" w14:textId="77777777" w:rsidR="001649DD" w:rsidRPr="007067F9" w:rsidRDefault="001649DD" w:rsidP="001649DD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7067F9">
        <w:rPr>
          <w:rFonts w:eastAsiaTheme="minorEastAsia" w:cstheme="majorHAnsi"/>
          <w:sz w:val="24"/>
          <w:szCs w:val="24"/>
        </w:rPr>
        <w:t>. Cena en Granada</w:t>
      </w:r>
    </w:p>
    <w:p w14:paraId="28C878E5" w14:textId="77777777" w:rsidR="001649DD" w:rsidRPr="007067F9" w:rsidRDefault="001649DD" w:rsidP="001649DD">
      <w:pPr>
        <w:tabs>
          <w:tab w:val="left" w:pos="60"/>
        </w:tabs>
        <w:adjustRightInd w:val="0"/>
        <w:spacing w:after="0" w:line="288" w:lineRule="auto"/>
        <w:textAlignment w:val="center"/>
        <w:rPr>
          <w:rFonts w:eastAsiaTheme="minorEastAsia" w:cstheme="majorHAnsi"/>
          <w:sz w:val="24"/>
          <w:szCs w:val="24"/>
        </w:rPr>
      </w:pPr>
      <w:r w:rsidRPr="007067F9">
        <w:rPr>
          <w:rFonts w:eastAsiaTheme="minorEastAsia" w:cstheme="majorHAnsi"/>
          <w:sz w:val="24"/>
          <w:szCs w:val="24"/>
        </w:rPr>
        <w:t>. Almuerzo en Toledo</w:t>
      </w:r>
    </w:p>
    <w:bookmarkEnd w:id="11"/>
    <w:p w14:paraId="14BF51D7" w14:textId="77777777" w:rsidR="00A17101" w:rsidRPr="007067F9" w:rsidRDefault="00A17101" w:rsidP="00505D90">
      <w:pPr>
        <w:pStyle w:val="Ningnestilodeprrafo"/>
        <w:rPr>
          <w:rFonts w:asciiTheme="minorHAnsi" w:hAnsiTheme="minorHAnsi" w:cstheme="minorHAnsi"/>
          <w:color w:val="auto"/>
          <w:spacing w:val="-4"/>
          <w:lang w:val="es-ES"/>
        </w:rPr>
      </w:pPr>
    </w:p>
    <w:p w14:paraId="0AB373A2" w14:textId="77777777" w:rsidR="00FC23C8" w:rsidRPr="007067F9" w:rsidRDefault="00FC23C8" w:rsidP="00505D90">
      <w:pPr>
        <w:spacing w:after="0"/>
        <w:rPr>
          <w:rFonts w:cstheme="minorHAnsi"/>
          <w:b/>
          <w:sz w:val="24"/>
          <w:szCs w:val="24"/>
        </w:rPr>
      </w:pPr>
      <w:r w:rsidRPr="007067F9">
        <w:rPr>
          <w:rFonts w:cstheme="minorHAnsi"/>
          <w:b/>
          <w:sz w:val="24"/>
          <w:szCs w:val="24"/>
        </w:rPr>
        <w:t>EL PRECIO INCLUYE</w:t>
      </w:r>
    </w:p>
    <w:p w14:paraId="2438506C" w14:textId="55898633" w:rsidR="001649DD" w:rsidRPr="007067F9" w:rsidRDefault="001D4F94" w:rsidP="000D2D4C">
      <w:pPr>
        <w:pStyle w:val="Prrafodelista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bookmarkStart w:id="12" w:name="_Hlk140750379"/>
      <w:r w:rsidRPr="007067F9">
        <w:rPr>
          <w:rFonts w:cstheme="minorHAnsi"/>
          <w:sz w:val="24"/>
          <w:szCs w:val="24"/>
        </w:rPr>
        <w:t>Transporte durante todo el recorrido europeo en unidades homologadas con la norma Europea, con WI-FI incluido y choferes experimentados.</w:t>
      </w:r>
      <w:bookmarkEnd w:id="12"/>
    </w:p>
    <w:p w14:paraId="12916001" w14:textId="2C8277BD" w:rsidR="00615A60" w:rsidRPr="007067F9" w:rsidRDefault="00615A60" w:rsidP="000D2D4C">
      <w:pPr>
        <w:pStyle w:val="Prrafodelista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7067F9">
        <w:rPr>
          <w:rFonts w:cstheme="minorHAnsi"/>
          <w:sz w:val="24"/>
          <w:szCs w:val="24"/>
        </w:rPr>
        <w:t xml:space="preserve">Acompañamiento de Guía correo desde </w:t>
      </w:r>
      <w:r w:rsidR="001649DD" w:rsidRPr="007067F9">
        <w:rPr>
          <w:rFonts w:cstheme="minorHAnsi"/>
          <w:sz w:val="24"/>
          <w:szCs w:val="24"/>
        </w:rPr>
        <w:t>la salida de Madrid hasta el regreso a Madrid.</w:t>
      </w:r>
    </w:p>
    <w:p w14:paraId="4E4E77B5" w14:textId="77777777" w:rsidR="00FC23C8" w:rsidRPr="007067F9" w:rsidRDefault="00FC23C8" w:rsidP="00505D90">
      <w:pPr>
        <w:pStyle w:val="Prrafodelista"/>
        <w:numPr>
          <w:ilvl w:val="0"/>
          <w:numId w:val="1"/>
        </w:num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7067F9">
        <w:rPr>
          <w:rFonts w:cstheme="minorHAnsi"/>
          <w:sz w:val="24"/>
          <w:szCs w:val="24"/>
        </w:rPr>
        <w:t>Traslados de llegada y salida del aeropuerto a hotel y viceversa</w:t>
      </w:r>
    </w:p>
    <w:p w14:paraId="3353478D" w14:textId="1F721302" w:rsidR="00FC23C8" w:rsidRPr="007067F9" w:rsidRDefault="00FC23C8" w:rsidP="00505D90">
      <w:pPr>
        <w:pStyle w:val="Prrafodelista"/>
        <w:numPr>
          <w:ilvl w:val="0"/>
          <w:numId w:val="1"/>
        </w:num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7067F9">
        <w:rPr>
          <w:rFonts w:cstheme="minorHAnsi"/>
          <w:sz w:val="24"/>
          <w:szCs w:val="24"/>
        </w:rPr>
        <w:t>Alojamiento y desayuno Buffet en los hoteles indicados o de similar.</w:t>
      </w:r>
    </w:p>
    <w:p w14:paraId="1CECBC2C" w14:textId="77777777" w:rsidR="00FC23C8" w:rsidRPr="007067F9" w:rsidRDefault="00FC23C8" w:rsidP="00505D90">
      <w:pPr>
        <w:pStyle w:val="Prrafodelista"/>
        <w:numPr>
          <w:ilvl w:val="0"/>
          <w:numId w:val="1"/>
        </w:num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7067F9">
        <w:rPr>
          <w:rFonts w:cstheme="minorHAnsi"/>
          <w:sz w:val="24"/>
          <w:szCs w:val="24"/>
        </w:rPr>
        <w:t>Todas las tasas turísticas en las ciudades de pernocte</w:t>
      </w:r>
    </w:p>
    <w:p w14:paraId="40FBB68E" w14:textId="77777777" w:rsidR="00FC23C8" w:rsidRPr="007067F9" w:rsidRDefault="00FC23C8" w:rsidP="00505D90">
      <w:pPr>
        <w:pStyle w:val="Prrafodelista"/>
        <w:numPr>
          <w:ilvl w:val="0"/>
          <w:numId w:val="1"/>
        </w:num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7067F9">
        <w:rPr>
          <w:rFonts w:cstheme="minorHAnsi"/>
          <w:sz w:val="24"/>
          <w:szCs w:val="24"/>
        </w:rPr>
        <w:t>Guías locales para las visitas de las ciudades tal como se indica en el itinerario</w:t>
      </w:r>
    </w:p>
    <w:p w14:paraId="6063650D" w14:textId="1FD99BC5" w:rsidR="00A17101" w:rsidRDefault="00FC23C8" w:rsidP="008D11E4">
      <w:pPr>
        <w:pStyle w:val="Prrafodelista"/>
        <w:numPr>
          <w:ilvl w:val="0"/>
          <w:numId w:val="1"/>
        </w:num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7067F9">
        <w:rPr>
          <w:rFonts w:cstheme="minorHAnsi"/>
          <w:sz w:val="24"/>
          <w:szCs w:val="24"/>
        </w:rPr>
        <w:t xml:space="preserve">Seguro </w:t>
      </w:r>
      <w:r w:rsidR="00F71CED" w:rsidRPr="007067F9">
        <w:rPr>
          <w:rFonts w:cstheme="minorHAnsi"/>
          <w:sz w:val="24"/>
          <w:szCs w:val="24"/>
        </w:rPr>
        <w:t xml:space="preserve">TOTAL </w:t>
      </w:r>
      <w:r w:rsidRPr="007067F9">
        <w:rPr>
          <w:rFonts w:cstheme="minorHAnsi"/>
          <w:sz w:val="24"/>
          <w:szCs w:val="24"/>
        </w:rPr>
        <w:t>Trabax</w:t>
      </w:r>
    </w:p>
    <w:p w14:paraId="2E1B189F" w14:textId="77777777" w:rsidR="00E60FBF" w:rsidRDefault="00E60FBF" w:rsidP="00E60FBF">
      <w:pPr>
        <w:spacing w:after="0"/>
        <w:jc w:val="both"/>
        <w:rPr>
          <w:rFonts w:cstheme="minorHAnsi"/>
          <w:sz w:val="24"/>
          <w:szCs w:val="24"/>
        </w:rPr>
      </w:pPr>
    </w:p>
    <w:p w14:paraId="5A75D023" w14:textId="77777777" w:rsidR="00E60FBF" w:rsidRPr="00E60FBF" w:rsidRDefault="00E60FBF" w:rsidP="00E60FB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es-ES"/>
        </w:rPr>
      </w:pPr>
      <w:r w:rsidRPr="00E60FBF">
        <w:rPr>
          <w:rFonts w:ascii="Calibri" w:eastAsia="Calibri" w:hAnsi="Calibri" w:cs="Calibri"/>
          <w:b/>
          <w:bCs/>
          <w:sz w:val="24"/>
          <w:szCs w:val="24"/>
          <w:lang w:val="es-ES_tradnl" w:eastAsia="es-ES"/>
        </w:rPr>
        <w:t>El precio NO incluye.</w:t>
      </w:r>
    </w:p>
    <w:p w14:paraId="74BEA5B4" w14:textId="77777777" w:rsidR="00E60FBF" w:rsidRPr="00E60FBF" w:rsidRDefault="00E60FBF" w:rsidP="00E60FB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_tradnl" w:eastAsia="es-ES"/>
        </w:rPr>
      </w:pPr>
      <w:r w:rsidRPr="00E60FBF">
        <w:rPr>
          <w:rFonts w:ascii="Calibri" w:eastAsia="Calibri" w:hAnsi="Calibri" w:cs="Calibri"/>
          <w:sz w:val="24"/>
          <w:szCs w:val="24"/>
          <w:lang w:val="es-ES_tradnl" w:eastAsia="es-ES"/>
        </w:rPr>
        <w:t xml:space="preserve">•Tiquetes aéreos nacionales ni internacionales. </w:t>
      </w:r>
    </w:p>
    <w:p w14:paraId="50E7E62C" w14:textId="77777777" w:rsidR="00E60FBF" w:rsidRPr="00E60FBF" w:rsidRDefault="00E60FBF" w:rsidP="00E60FB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_tradnl" w:eastAsia="es-ES"/>
        </w:rPr>
      </w:pPr>
      <w:r w:rsidRPr="00E60FBF">
        <w:rPr>
          <w:rFonts w:ascii="Calibri" w:eastAsia="Calibri" w:hAnsi="Calibri" w:cs="Calibri"/>
          <w:sz w:val="24"/>
          <w:szCs w:val="24"/>
          <w:lang w:val="es-ES_tradnl" w:eastAsia="es-ES"/>
        </w:rPr>
        <w:t>•Impuestos de aeropuertos</w:t>
      </w:r>
    </w:p>
    <w:p w14:paraId="6B760285" w14:textId="77777777" w:rsidR="00E60FBF" w:rsidRPr="00E60FBF" w:rsidRDefault="00E60FBF" w:rsidP="00E60FB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_tradnl" w:eastAsia="es-ES"/>
        </w:rPr>
      </w:pPr>
      <w:r w:rsidRPr="00E60FBF">
        <w:rPr>
          <w:rFonts w:ascii="Calibri" w:eastAsia="Calibri" w:hAnsi="Calibri" w:cs="Calibri"/>
          <w:sz w:val="24"/>
          <w:szCs w:val="24"/>
          <w:lang w:val="es-ES_tradnl" w:eastAsia="es-ES"/>
        </w:rPr>
        <w:t>•Propinas a guías, choferes, maleteros.</w:t>
      </w:r>
    </w:p>
    <w:p w14:paraId="294B8EAC" w14:textId="77777777" w:rsidR="00E60FBF" w:rsidRPr="00E60FBF" w:rsidRDefault="00E60FBF" w:rsidP="00E60FB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_tradnl" w:eastAsia="es-ES"/>
        </w:rPr>
      </w:pPr>
      <w:r w:rsidRPr="00E60FBF">
        <w:rPr>
          <w:rFonts w:ascii="Calibri" w:eastAsia="Calibri" w:hAnsi="Calibri" w:cs="Calibri"/>
          <w:sz w:val="24"/>
          <w:szCs w:val="24"/>
          <w:lang w:val="es-ES_tradnl" w:eastAsia="es-ES"/>
        </w:rPr>
        <w:t xml:space="preserve">•Bebidas con las comidas. </w:t>
      </w:r>
    </w:p>
    <w:p w14:paraId="52AD14C1" w14:textId="77777777" w:rsidR="00E60FBF" w:rsidRPr="00E60FBF" w:rsidRDefault="00E60FBF" w:rsidP="00E60FB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_tradnl" w:eastAsia="es-ES"/>
        </w:rPr>
      </w:pPr>
      <w:r w:rsidRPr="00E60FBF">
        <w:rPr>
          <w:rFonts w:ascii="Calibri" w:eastAsia="Calibri" w:hAnsi="Calibri" w:cs="Calibri"/>
          <w:sz w:val="24"/>
          <w:szCs w:val="24"/>
          <w:lang w:val="es-ES_tradnl" w:eastAsia="es-ES"/>
        </w:rPr>
        <w:t>•Visitas y comidas mencionadas como incluidas en el Euro Pack  (costo adicional).</w:t>
      </w:r>
    </w:p>
    <w:p w14:paraId="550219C3" w14:textId="77777777" w:rsidR="00E60FBF" w:rsidRPr="00E60FBF" w:rsidRDefault="00E60FBF" w:rsidP="00E60FB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_tradnl" w:eastAsia="es-ES"/>
        </w:rPr>
      </w:pPr>
      <w:r w:rsidRPr="00E60FBF">
        <w:rPr>
          <w:rFonts w:ascii="Calibri" w:eastAsia="Calibri" w:hAnsi="Calibri" w:cs="Calibri"/>
          <w:sz w:val="24"/>
          <w:szCs w:val="24"/>
          <w:lang w:val="es-ES_tradnl" w:eastAsia="es-ES"/>
        </w:rPr>
        <w:t>•Visitas mencionadas como opcionales o las que el guía correo ofrezca para aprovechar el tiempo libre.</w:t>
      </w:r>
    </w:p>
    <w:p w14:paraId="4CA32C06" w14:textId="77777777" w:rsidR="00E60FBF" w:rsidRPr="00E60FBF" w:rsidRDefault="00E60FBF" w:rsidP="00E60FB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_tradnl" w:eastAsia="es-ES"/>
        </w:rPr>
      </w:pPr>
      <w:r w:rsidRPr="00E60FBF">
        <w:rPr>
          <w:rFonts w:ascii="Calibri" w:eastAsia="Calibri" w:hAnsi="Calibri" w:cs="Calibri"/>
          <w:sz w:val="24"/>
          <w:szCs w:val="24"/>
          <w:lang w:val="es-ES_tradnl" w:eastAsia="es-ES"/>
        </w:rPr>
        <w:t xml:space="preserve">•Gastos bancarios del 2% </w:t>
      </w:r>
    </w:p>
    <w:p w14:paraId="2ADCC862" w14:textId="77777777" w:rsidR="00E60FBF" w:rsidRPr="00E60FBF" w:rsidRDefault="00E60FBF" w:rsidP="00E60FB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_tradnl" w:eastAsia="es-ES"/>
        </w:rPr>
      </w:pPr>
      <w:r w:rsidRPr="00E60FBF">
        <w:rPr>
          <w:rFonts w:ascii="Calibri" w:eastAsia="Calibri" w:hAnsi="Calibri" w:cs="Calibri"/>
          <w:sz w:val="24"/>
          <w:szCs w:val="24"/>
          <w:lang w:val="es-ES_tradnl" w:eastAsia="es-ES"/>
        </w:rPr>
        <w:t xml:space="preserve">•Gastos de visados. </w:t>
      </w:r>
    </w:p>
    <w:p w14:paraId="73002826" w14:textId="77777777" w:rsidR="00E60FBF" w:rsidRPr="00E60FBF" w:rsidRDefault="00E60FBF" w:rsidP="00E60FB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_tradnl" w:eastAsia="es-ES"/>
        </w:rPr>
      </w:pPr>
      <w:r w:rsidRPr="00E60FBF">
        <w:rPr>
          <w:rFonts w:ascii="Calibri" w:eastAsia="Calibri" w:hAnsi="Calibri" w:cs="Calibri"/>
          <w:sz w:val="24"/>
          <w:szCs w:val="24"/>
          <w:lang w:val="es-ES_tradnl" w:eastAsia="es-ES"/>
        </w:rPr>
        <w:t>•Gastos de índole personal como llamadas telefónicas, lavado y planchado de ropas, lavandería y gastos personales en el hotel (la mayoría de hoteles exigirán una tarjeta de crédito de garantía por estos servicios).</w:t>
      </w:r>
    </w:p>
    <w:p w14:paraId="68111DC2" w14:textId="77777777" w:rsidR="00E60FBF" w:rsidRPr="00E60FBF" w:rsidRDefault="00E60FBF" w:rsidP="00E60FB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_tradnl" w:eastAsia="es-ES"/>
        </w:rPr>
      </w:pPr>
      <w:r w:rsidRPr="00E60FBF">
        <w:rPr>
          <w:rFonts w:ascii="Calibri" w:eastAsia="Calibri" w:hAnsi="Calibri" w:cs="Calibri"/>
          <w:sz w:val="24"/>
          <w:szCs w:val="24"/>
          <w:lang w:val="es-ES_tradnl" w:eastAsia="es-ES"/>
        </w:rPr>
        <w:t xml:space="preserve">•Seguro médico se recomienda viajar con uno con cobertura mundial. </w:t>
      </w:r>
    </w:p>
    <w:p w14:paraId="73AF814D" w14:textId="77777777" w:rsidR="00E60FBF" w:rsidRPr="00E60FBF" w:rsidRDefault="00E60FBF" w:rsidP="00E60FB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_tradnl" w:eastAsia="es-ES"/>
        </w:rPr>
      </w:pPr>
      <w:r w:rsidRPr="00E60FBF">
        <w:rPr>
          <w:rFonts w:ascii="Calibri" w:eastAsia="Calibri" w:hAnsi="Calibri" w:cs="Calibri"/>
          <w:sz w:val="24"/>
          <w:szCs w:val="24"/>
          <w:lang w:val="es-ES_tradnl" w:eastAsia="es-ES"/>
        </w:rPr>
        <w:t>•En general ningún servicio que no esté claramente especificado en el presente itinerario.</w:t>
      </w:r>
    </w:p>
    <w:p w14:paraId="2F006168" w14:textId="77777777" w:rsidR="00E60FBF" w:rsidRPr="00E60FBF" w:rsidRDefault="00E60FBF" w:rsidP="00E60FB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lang w:val="es-ES_tradnl" w:eastAsia="es-ES"/>
        </w:rPr>
      </w:pPr>
    </w:p>
    <w:p w14:paraId="3CA5A521" w14:textId="77777777" w:rsidR="00E60FBF" w:rsidRPr="00E60FBF" w:rsidRDefault="00E60FBF" w:rsidP="00E60FB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lang w:val="es-ES_tradnl" w:eastAsia="es-ES"/>
        </w:rPr>
      </w:pPr>
    </w:p>
    <w:p w14:paraId="6A85300B" w14:textId="77777777" w:rsidR="00E60FBF" w:rsidRPr="00E60FBF" w:rsidRDefault="00E60FBF" w:rsidP="00E60FB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Calibri" w:hAnsi="Rockwell" w:cs="Arial"/>
          <w:lang w:val="es-ES_tradnl" w:eastAsia="es-ES"/>
        </w:rPr>
      </w:pPr>
    </w:p>
    <w:p w14:paraId="12910472" w14:textId="163E69FC" w:rsidR="00E60FBF" w:rsidRPr="00E60FBF" w:rsidRDefault="00E60FBF" w:rsidP="00E60FBF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E60FB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29812504" wp14:editId="4BE0B97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8073596" cy="1142365"/>
            <wp:effectExtent l="0" t="0" r="3810" b="635"/>
            <wp:wrapThrough wrapText="bothSides">
              <wp:wrapPolygon edited="0">
                <wp:start x="0" y="0"/>
                <wp:lineTo x="0" y="21252"/>
                <wp:lineTo x="21559" y="21252"/>
                <wp:lineTo x="21559" y="0"/>
                <wp:lineTo x="0" y="0"/>
              </wp:wrapPolygon>
            </wp:wrapThrough>
            <wp:docPr id="210213406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596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A1F49" w14:textId="77777777" w:rsidR="00E60FBF" w:rsidRPr="00E60FBF" w:rsidRDefault="00E60FBF" w:rsidP="00E60FBF">
      <w:pPr>
        <w:spacing w:after="0"/>
        <w:jc w:val="both"/>
        <w:rPr>
          <w:rFonts w:cstheme="minorHAnsi"/>
          <w:sz w:val="24"/>
          <w:szCs w:val="24"/>
        </w:rPr>
      </w:pPr>
    </w:p>
    <w:sectPr w:rsidR="00E60FBF" w:rsidRPr="00E60FBF" w:rsidSect="00837C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627F6" w14:textId="77777777" w:rsidR="00F260A9" w:rsidRDefault="00F260A9" w:rsidP="001B57DF">
      <w:pPr>
        <w:spacing w:after="0" w:line="240" w:lineRule="auto"/>
      </w:pPr>
      <w:r>
        <w:separator/>
      </w:r>
    </w:p>
  </w:endnote>
  <w:endnote w:type="continuationSeparator" w:id="0">
    <w:p w14:paraId="5A5688D7" w14:textId="77777777" w:rsidR="00F260A9" w:rsidRDefault="00F260A9" w:rsidP="001B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Medium">
    <w:altName w:val="Cambria"/>
    <w:panose1 w:val="00000000000000000000"/>
    <w:charset w:val="00"/>
    <w:family w:val="roman"/>
    <w:notTrueType/>
    <w:pitch w:val="default"/>
  </w:font>
  <w:font w:name="AvenirNextCondensed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Arial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C3D24" w14:textId="77777777" w:rsidR="00F260A9" w:rsidRDefault="00F260A9" w:rsidP="001B57DF">
      <w:pPr>
        <w:spacing w:after="0" w:line="240" w:lineRule="auto"/>
      </w:pPr>
      <w:r>
        <w:separator/>
      </w:r>
    </w:p>
  </w:footnote>
  <w:footnote w:type="continuationSeparator" w:id="0">
    <w:p w14:paraId="49A7DDE0" w14:textId="77777777" w:rsidR="00F260A9" w:rsidRDefault="00F260A9" w:rsidP="001B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0F11C2"/>
    <w:multiLevelType w:val="hybridMultilevel"/>
    <w:tmpl w:val="F24CD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8373A"/>
    <w:multiLevelType w:val="hybridMultilevel"/>
    <w:tmpl w:val="BAAE4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364A8"/>
    <w:multiLevelType w:val="hybridMultilevel"/>
    <w:tmpl w:val="A914D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73112">
    <w:abstractNumId w:val="0"/>
  </w:num>
  <w:num w:numId="2" w16cid:durableId="151600308">
    <w:abstractNumId w:val="2"/>
  </w:num>
  <w:num w:numId="3" w16cid:durableId="272247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VzvWz+TO50F6HgsU1ijoRFaJDbtcHMVxIFMqIPOzFiChs8KkrFtRnr/mHzZcn0/aGcTK2LCy8F9lSBCpR/DDSg==" w:salt="HU69GIc+mm/3lAgBwUXO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38"/>
    <w:rsid w:val="00012399"/>
    <w:rsid w:val="000264AC"/>
    <w:rsid w:val="0003124F"/>
    <w:rsid w:val="000403DB"/>
    <w:rsid w:val="000574AC"/>
    <w:rsid w:val="000650FE"/>
    <w:rsid w:val="00067E58"/>
    <w:rsid w:val="000A0F0F"/>
    <w:rsid w:val="000A3D6C"/>
    <w:rsid w:val="000A4E2C"/>
    <w:rsid w:val="000B02B4"/>
    <w:rsid w:val="000B6597"/>
    <w:rsid w:val="000B7B56"/>
    <w:rsid w:val="000C08D5"/>
    <w:rsid w:val="000C6E67"/>
    <w:rsid w:val="000E53BC"/>
    <w:rsid w:val="000F379C"/>
    <w:rsid w:val="00106F71"/>
    <w:rsid w:val="00112BF0"/>
    <w:rsid w:val="00123E4B"/>
    <w:rsid w:val="00152B70"/>
    <w:rsid w:val="00157750"/>
    <w:rsid w:val="001649DD"/>
    <w:rsid w:val="001724F8"/>
    <w:rsid w:val="001814AB"/>
    <w:rsid w:val="0018368D"/>
    <w:rsid w:val="001B39C0"/>
    <w:rsid w:val="001B57DF"/>
    <w:rsid w:val="001D4F94"/>
    <w:rsid w:val="00213753"/>
    <w:rsid w:val="00230EBD"/>
    <w:rsid w:val="00237FE9"/>
    <w:rsid w:val="00240D24"/>
    <w:rsid w:val="002605E0"/>
    <w:rsid w:val="0026285B"/>
    <w:rsid w:val="00270AF3"/>
    <w:rsid w:val="00271A71"/>
    <w:rsid w:val="00276A65"/>
    <w:rsid w:val="00281D0B"/>
    <w:rsid w:val="00284092"/>
    <w:rsid w:val="002864FB"/>
    <w:rsid w:val="002A1EF7"/>
    <w:rsid w:val="002A5C55"/>
    <w:rsid w:val="002B5F72"/>
    <w:rsid w:val="002C4390"/>
    <w:rsid w:val="002D53D9"/>
    <w:rsid w:val="00300522"/>
    <w:rsid w:val="00302756"/>
    <w:rsid w:val="00315FE3"/>
    <w:rsid w:val="00355A5F"/>
    <w:rsid w:val="003616ED"/>
    <w:rsid w:val="003644BD"/>
    <w:rsid w:val="0037074F"/>
    <w:rsid w:val="00372648"/>
    <w:rsid w:val="0037618A"/>
    <w:rsid w:val="00380EF1"/>
    <w:rsid w:val="003844A3"/>
    <w:rsid w:val="003B5F55"/>
    <w:rsid w:val="003F2986"/>
    <w:rsid w:val="004027D9"/>
    <w:rsid w:val="00436402"/>
    <w:rsid w:val="004476C3"/>
    <w:rsid w:val="004E625D"/>
    <w:rsid w:val="004E651B"/>
    <w:rsid w:val="004E6D2D"/>
    <w:rsid w:val="004F3093"/>
    <w:rsid w:val="00501507"/>
    <w:rsid w:val="00505D90"/>
    <w:rsid w:val="0050736D"/>
    <w:rsid w:val="00521FB0"/>
    <w:rsid w:val="00525038"/>
    <w:rsid w:val="00555F6C"/>
    <w:rsid w:val="00582B52"/>
    <w:rsid w:val="005833FD"/>
    <w:rsid w:val="00584834"/>
    <w:rsid w:val="00596159"/>
    <w:rsid w:val="00597C40"/>
    <w:rsid w:val="005A1A32"/>
    <w:rsid w:val="005A1F18"/>
    <w:rsid w:val="005D31FE"/>
    <w:rsid w:val="005E4E65"/>
    <w:rsid w:val="005E6357"/>
    <w:rsid w:val="00615A60"/>
    <w:rsid w:val="006410E1"/>
    <w:rsid w:val="00646A99"/>
    <w:rsid w:val="006B3B4C"/>
    <w:rsid w:val="007067F9"/>
    <w:rsid w:val="00716220"/>
    <w:rsid w:val="00756A98"/>
    <w:rsid w:val="00777BD9"/>
    <w:rsid w:val="00795A90"/>
    <w:rsid w:val="007E0A40"/>
    <w:rsid w:val="007E5965"/>
    <w:rsid w:val="00802478"/>
    <w:rsid w:val="00826005"/>
    <w:rsid w:val="00831AAE"/>
    <w:rsid w:val="00837CC3"/>
    <w:rsid w:val="00860BA1"/>
    <w:rsid w:val="00870F7F"/>
    <w:rsid w:val="008800BE"/>
    <w:rsid w:val="00883294"/>
    <w:rsid w:val="008A04D5"/>
    <w:rsid w:val="008A5B16"/>
    <w:rsid w:val="008D11E4"/>
    <w:rsid w:val="008D3C53"/>
    <w:rsid w:val="008D47A3"/>
    <w:rsid w:val="008D4C81"/>
    <w:rsid w:val="008D5E1B"/>
    <w:rsid w:val="00900A08"/>
    <w:rsid w:val="0091061E"/>
    <w:rsid w:val="00917906"/>
    <w:rsid w:val="0093676B"/>
    <w:rsid w:val="00955929"/>
    <w:rsid w:val="009615D4"/>
    <w:rsid w:val="009934F0"/>
    <w:rsid w:val="009B627C"/>
    <w:rsid w:val="009C2829"/>
    <w:rsid w:val="009D2439"/>
    <w:rsid w:val="009D3717"/>
    <w:rsid w:val="009F1647"/>
    <w:rsid w:val="00A17101"/>
    <w:rsid w:val="00A27DAE"/>
    <w:rsid w:val="00A36B8F"/>
    <w:rsid w:val="00A7175E"/>
    <w:rsid w:val="00A852D4"/>
    <w:rsid w:val="00AB5AD6"/>
    <w:rsid w:val="00AC2F22"/>
    <w:rsid w:val="00AD4D4F"/>
    <w:rsid w:val="00B43F29"/>
    <w:rsid w:val="00B93B35"/>
    <w:rsid w:val="00BB52FD"/>
    <w:rsid w:val="00BE6FBC"/>
    <w:rsid w:val="00BF3524"/>
    <w:rsid w:val="00BF6B44"/>
    <w:rsid w:val="00C10DDF"/>
    <w:rsid w:val="00C119E6"/>
    <w:rsid w:val="00C15B45"/>
    <w:rsid w:val="00C4258C"/>
    <w:rsid w:val="00C55117"/>
    <w:rsid w:val="00C85F65"/>
    <w:rsid w:val="00C8611F"/>
    <w:rsid w:val="00C8757A"/>
    <w:rsid w:val="00CB572A"/>
    <w:rsid w:val="00CE4D0D"/>
    <w:rsid w:val="00D55C5C"/>
    <w:rsid w:val="00D80B8C"/>
    <w:rsid w:val="00D863C9"/>
    <w:rsid w:val="00DC25E8"/>
    <w:rsid w:val="00DC57C4"/>
    <w:rsid w:val="00DD0CBC"/>
    <w:rsid w:val="00DD55FD"/>
    <w:rsid w:val="00DF2CD1"/>
    <w:rsid w:val="00E05B59"/>
    <w:rsid w:val="00E22A5D"/>
    <w:rsid w:val="00E24557"/>
    <w:rsid w:val="00E55668"/>
    <w:rsid w:val="00E60FBF"/>
    <w:rsid w:val="00E756BC"/>
    <w:rsid w:val="00EE21B1"/>
    <w:rsid w:val="00F00585"/>
    <w:rsid w:val="00F110B2"/>
    <w:rsid w:val="00F11139"/>
    <w:rsid w:val="00F260A9"/>
    <w:rsid w:val="00F71CED"/>
    <w:rsid w:val="00FC23C8"/>
    <w:rsid w:val="00FD68DC"/>
    <w:rsid w:val="00FE1007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4B6C"/>
  <w15:chartTrackingRefBased/>
  <w15:docId w15:val="{88FF21DE-73B7-45B8-BD66-7CC4AB51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rsid w:val="00067E5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/>
    </w:rPr>
  </w:style>
  <w:style w:type="character" w:customStyle="1" w:styleId="Titulocircuito">
    <w:name w:val="Titulo circuito"/>
    <w:uiPriority w:val="99"/>
    <w:rsid w:val="00067E58"/>
    <w:rPr>
      <w:rFonts w:ascii="AvenirNextCondensed-Medium" w:hAnsi="AvenirNextCondensed-Medium" w:cs="AvenirNextCondensed-Medium"/>
      <w:color w:val="007DAF"/>
      <w:spacing w:val="0"/>
      <w:w w:val="100"/>
      <w:position w:val="0"/>
      <w:sz w:val="21"/>
      <w:szCs w:val="21"/>
      <w:u w:val="none"/>
      <w:vertAlign w:val="baseline"/>
      <w:em w:val="none"/>
      <w:lang w:val="es-ES_tradnl"/>
    </w:rPr>
  </w:style>
  <w:style w:type="character" w:customStyle="1" w:styleId="Textocircuito">
    <w:name w:val="Texto circuito"/>
    <w:uiPriority w:val="99"/>
    <w:rsid w:val="00A17101"/>
    <w:rPr>
      <w:rFonts w:ascii="AvenirNextCondensed-Regular" w:hAnsi="AvenirNextCondensed-Regular" w:cs="AvenirNextCondensed-Regular"/>
      <w:color w:val="000000"/>
      <w:spacing w:val="0"/>
      <w:w w:val="100"/>
      <w:position w:val="0"/>
      <w:sz w:val="18"/>
      <w:szCs w:val="18"/>
      <w:u w:val="none"/>
      <w:vertAlign w:val="baseline"/>
      <w:em w:val="none"/>
      <w:lang w:val="es-ES_tradnl"/>
    </w:rPr>
  </w:style>
  <w:style w:type="character" w:customStyle="1" w:styleId="fontstyle01">
    <w:name w:val="fontstyle01"/>
    <w:basedOn w:val="Fuentedeprrafopredeter"/>
    <w:rsid w:val="008A04D5"/>
    <w:rPr>
      <w:rFonts w:ascii="Helvetica-Light" w:hAnsi="Helvetica-Light" w:hint="default"/>
      <w:b w:val="0"/>
      <w:bCs w:val="0"/>
      <w:i w:val="0"/>
      <w:iCs w:val="0"/>
      <w:color w:val="585857"/>
      <w:sz w:val="20"/>
      <w:szCs w:val="20"/>
    </w:rPr>
  </w:style>
  <w:style w:type="character" w:customStyle="1" w:styleId="fontstyle21">
    <w:name w:val="fontstyle21"/>
    <w:basedOn w:val="Fuentedeprrafopredeter"/>
    <w:rsid w:val="008A04D5"/>
    <w:rPr>
      <w:rFonts w:ascii="Helvetica-Bold" w:hAnsi="Helvetica-Bold" w:hint="default"/>
      <w:b/>
      <w:bCs/>
      <w:i w:val="0"/>
      <w:iCs w:val="0"/>
      <w:color w:val="585857"/>
      <w:sz w:val="20"/>
      <w:szCs w:val="20"/>
    </w:rPr>
  </w:style>
  <w:style w:type="character" w:customStyle="1" w:styleId="fontstyle11">
    <w:name w:val="fontstyle11"/>
    <w:basedOn w:val="Fuentedeprrafopredeter"/>
    <w:rsid w:val="008A04D5"/>
    <w:rPr>
      <w:rFonts w:ascii="Helvetica-Light" w:hAnsi="Helvetica-Light" w:hint="default"/>
      <w:b w:val="0"/>
      <w:bCs w:val="0"/>
      <w:i w:val="0"/>
      <w:iCs w:val="0"/>
      <w:color w:val="585857"/>
      <w:sz w:val="20"/>
      <w:szCs w:val="20"/>
    </w:rPr>
  </w:style>
  <w:style w:type="table" w:styleId="Tablaconcuadrcula">
    <w:name w:val="Table Grid"/>
    <w:basedOn w:val="Tablanormal"/>
    <w:uiPriority w:val="39"/>
    <w:rsid w:val="00D8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6B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5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7DF"/>
  </w:style>
  <w:style w:type="paragraph" w:styleId="Piedepgina">
    <w:name w:val="footer"/>
    <w:basedOn w:val="Normal"/>
    <w:link w:val="PiedepginaCar"/>
    <w:uiPriority w:val="99"/>
    <w:unhideWhenUsed/>
    <w:rsid w:val="001B5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28463-11B7-4226-BC10-D2D03E53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5627</Characters>
  <Application>Microsoft Office Word</Application>
  <DocSecurity>8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ZERDAN - TRABAX</dc:creator>
  <cp:keywords/>
  <dc:description/>
  <cp:lastModifiedBy>OPERACIONES VIAJES CELTOUR</cp:lastModifiedBy>
  <cp:revision>3</cp:revision>
  <dcterms:created xsi:type="dcterms:W3CDTF">2024-04-30T21:11:00Z</dcterms:created>
  <dcterms:modified xsi:type="dcterms:W3CDTF">2024-04-30T21:11:00Z</dcterms:modified>
</cp:coreProperties>
</file>