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5246" w14:textId="5DB28A54" w:rsidR="001C2F31" w:rsidRPr="002956D0" w:rsidRDefault="00943E9A" w:rsidP="005D0548">
      <w:pPr>
        <w:spacing w:after="0"/>
        <w:rPr>
          <w:rFonts w:asciiTheme="majorHAnsi" w:hAnsiTheme="majorHAnsi" w:cstheme="majorHAnsi"/>
          <w:b/>
          <w:iCs/>
          <w:sz w:val="48"/>
          <w:szCs w:val="48"/>
        </w:rPr>
      </w:pPr>
      <w:r w:rsidRPr="002956D0">
        <w:rPr>
          <w:rFonts w:asciiTheme="majorHAnsi" w:hAnsiTheme="majorHAnsi" w:cstheme="majorHAnsi"/>
          <w:b/>
          <w:iCs/>
          <w:sz w:val="48"/>
          <w:szCs w:val="48"/>
        </w:rPr>
        <w:t>ENCANTOS DE</w:t>
      </w:r>
      <w:r w:rsidR="005478F4" w:rsidRPr="002956D0">
        <w:rPr>
          <w:rFonts w:asciiTheme="majorHAnsi" w:hAnsiTheme="majorHAnsi" w:cstheme="majorHAnsi"/>
          <w:b/>
          <w:iCs/>
          <w:sz w:val="48"/>
          <w:szCs w:val="48"/>
        </w:rPr>
        <w:t xml:space="preserve"> AUSTRIA</w:t>
      </w:r>
      <w:r w:rsidR="008D03A8" w:rsidRPr="002956D0">
        <w:rPr>
          <w:rFonts w:asciiTheme="majorHAnsi" w:hAnsiTheme="majorHAnsi" w:cstheme="majorHAnsi"/>
          <w:b/>
          <w:iCs/>
          <w:sz w:val="48"/>
          <w:szCs w:val="48"/>
        </w:rPr>
        <w:t xml:space="preserve"> CON TIROL </w:t>
      </w:r>
    </w:p>
    <w:p w14:paraId="4592D1D2" w14:textId="05D8AEB3" w:rsidR="00943E9A" w:rsidRPr="002956D0" w:rsidRDefault="00943E9A" w:rsidP="005D0548">
      <w:pPr>
        <w:spacing w:after="0"/>
        <w:rPr>
          <w:rFonts w:asciiTheme="majorHAnsi" w:hAnsiTheme="majorHAnsi" w:cstheme="majorHAnsi"/>
          <w:b/>
          <w:iCs/>
          <w:sz w:val="40"/>
          <w:szCs w:val="40"/>
        </w:rPr>
      </w:pPr>
      <w:r w:rsidRPr="002956D0">
        <w:rPr>
          <w:rFonts w:asciiTheme="majorHAnsi" w:hAnsiTheme="majorHAnsi" w:cstheme="majorHAnsi"/>
          <w:b/>
          <w:iCs/>
          <w:sz w:val="40"/>
          <w:szCs w:val="40"/>
        </w:rPr>
        <w:t>2024</w:t>
      </w:r>
    </w:p>
    <w:p w14:paraId="5C8C58E5" w14:textId="5ED761F0" w:rsidR="005E33E7" w:rsidRPr="002956D0" w:rsidRDefault="005478F4" w:rsidP="00601FAD">
      <w:pPr>
        <w:spacing w:after="0" w:line="240" w:lineRule="auto"/>
        <w:rPr>
          <w:rFonts w:asciiTheme="majorHAnsi" w:hAnsiTheme="majorHAnsi" w:cstheme="majorHAnsi"/>
          <w:b/>
          <w:iCs/>
        </w:rPr>
      </w:pPr>
      <w:r w:rsidRPr="002956D0">
        <w:rPr>
          <w:rFonts w:asciiTheme="majorHAnsi" w:eastAsia="Times New Roman" w:hAnsiTheme="majorHAnsi" w:cstheme="majorHAnsi"/>
          <w:b/>
          <w:bCs/>
          <w:lang w:eastAsia="es-ES"/>
        </w:rPr>
        <w:t>Viena</w:t>
      </w:r>
      <w:r w:rsidR="0060414B" w:rsidRPr="002956D0">
        <w:rPr>
          <w:rFonts w:asciiTheme="majorHAnsi" w:eastAsia="Times New Roman" w:hAnsiTheme="majorHAnsi" w:cstheme="majorHAnsi"/>
          <w:b/>
          <w:bCs/>
          <w:lang w:eastAsia="es-ES"/>
        </w:rPr>
        <w:t xml:space="preserve"> / </w:t>
      </w:r>
      <w:r w:rsidR="00943E9A" w:rsidRPr="002956D0">
        <w:rPr>
          <w:rFonts w:asciiTheme="majorHAnsi" w:eastAsia="Times New Roman" w:hAnsiTheme="majorHAnsi" w:cstheme="majorHAnsi"/>
          <w:b/>
          <w:bCs/>
          <w:lang w:eastAsia="es-ES"/>
        </w:rPr>
        <w:t>Viena</w:t>
      </w:r>
      <w:r w:rsidR="0060414B" w:rsidRPr="002956D0">
        <w:rPr>
          <w:rFonts w:asciiTheme="majorHAnsi" w:eastAsia="Times New Roman" w:hAnsiTheme="majorHAnsi" w:cstheme="majorHAnsi"/>
          <w:b/>
          <w:bCs/>
          <w:lang w:eastAsia="es-ES"/>
        </w:rPr>
        <w:t xml:space="preserve">: </w:t>
      </w:r>
      <w:r w:rsidR="00943E9A" w:rsidRPr="002956D0">
        <w:rPr>
          <w:rFonts w:asciiTheme="majorHAnsi" w:eastAsia="Times New Roman" w:hAnsiTheme="majorHAnsi" w:cstheme="majorHAnsi"/>
          <w:b/>
          <w:bCs/>
          <w:lang w:eastAsia="es-ES"/>
        </w:rPr>
        <w:t>8</w:t>
      </w:r>
      <w:r w:rsidR="0060414B" w:rsidRPr="002956D0">
        <w:rPr>
          <w:rFonts w:asciiTheme="majorHAnsi" w:eastAsia="Times New Roman" w:hAnsiTheme="majorHAnsi" w:cstheme="majorHAnsi"/>
          <w:b/>
          <w:bCs/>
          <w:lang w:eastAsia="es-ES"/>
        </w:rPr>
        <w:t xml:space="preserve"> Días / </w:t>
      </w:r>
      <w:r w:rsidR="00943E9A" w:rsidRPr="002956D0">
        <w:rPr>
          <w:rFonts w:asciiTheme="majorHAnsi" w:eastAsia="Times New Roman" w:hAnsiTheme="majorHAnsi" w:cstheme="majorHAnsi"/>
          <w:b/>
          <w:bCs/>
          <w:lang w:eastAsia="es-ES"/>
        </w:rPr>
        <w:t>7</w:t>
      </w:r>
      <w:r w:rsidR="0060414B" w:rsidRPr="002956D0">
        <w:rPr>
          <w:rFonts w:asciiTheme="majorHAnsi" w:eastAsia="Times New Roman" w:hAnsiTheme="majorHAnsi" w:cstheme="majorHAnsi"/>
          <w:b/>
          <w:bCs/>
          <w:lang w:eastAsia="es-ES"/>
        </w:rPr>
        <w:t xml:space="preserve"> Noches</w:t>
      </w:r>
      <w:r w:rsidR="0060414B" w:rsidRPr="002956D0">
        <w:rPr>
          <w:rFonts w:asciiTheme="majorHAnsi" w:eastAsia="Times New Roman" w:hAnsiTheme="majorHAnsi" w:cstheme="majorHAnsi"/>
          <w:b/>
          <w:bCs/>
          <w:lang w:eastAsia="es-ES"/>
        </w:rPr>
        <w:br/>
      </w:r>
    </w:p>
    <w:p w14:paraId="29353B9E" w14:textId="725D57EC" w:rsidR="00055DCC" w:rsidRPr="002956D0" w:rsidRDefault="005478F4" w:rsidP="00601FAD">
      <w:pPr>
        <w:autoSpaceDE w:val="0"/>
        <w:autoSpaceDN w:val="0"/>
        <w:adjustRightInd w:val="0"/>
        <w:spacing w:after="0" w:line="240" w:lineRule="auto"/>
        <w:jc w:val="both"/>
        <w:rPr>
          <w:rFonts w:asciiTheme="majorHAnsi" w:hAnsiTheme="majorHAnsi" w:cstheme="majorHAnsi"/>
          <w:b/>
          <w:lang w:val="it-IT"/>
        </w:rPr>
      </w:pPr>
      <w:r w:rsidRPr="002956D0">
        <w:rPr>
          <w:rFonts w:asciiTheme="majorHAnsi" w:hAnsiTheme="majorHAnsi" w:cstheme="majorHAnsi"/>
          <w:b/>
          <w:lang w:val="it-IT"/>
        </w:rPr>
        <w:t xml:space="preserve">VIENA / SALZBURGO / INNSBRUCK / TIROL / </w:t>
      </w:r>
      <w:r w:rsidR="00943E9A" w:rsidRPr="002956D0">
        <w:rPr>
          <w:rFonts w:asciiTheme="majorHAnsi" w:hAnsiTheme="majorHAnsi" w:cstheme="majorHAnsi"/>
          <w:b/>
          <w:lang w:val="it-IT"/>
        </w:rPr>
        <w:t>GRAZ</w:t>
      </w:r>
      <w:r w:rsidRPr="002956D0">
        <w:rPr>
          <w:rFonts w:asciiTheme="majorHAnsi" w:hAnsiTheme="majorHAnsi" w:cstheme="majorHAnsi"/>
          <w:b/>
          <w:lang w:val="it-IT"/>
        </w:rPr>
        <w:t xml:space="preserve"> / MUNICH</w:t>
      </w:r>
    </w:p>
    <w:p w14:paraId="2209E065" w14:textId="7640362B" w:rsidR="0041751E" w:rsidRPr="002956D0" w:rsidRDefault="00023D24" w:rsidP="00601FAD">
      <w:pPr>
        <w:autoSpaceDE w:val="0"/>
        <w:autoSpaceDN w:val="0"/>
        <w:adjustRightInd w:val="0"/>
        <w:spacing w:after="0" w:line="240" w:lineRule="auto"/>
        <w:jc w:val="both"/>
        <w:rPr>
          <w:rFonts w:asciiTheme="majorHAnsi" w:hAnsiTheme="majorHAnsi" w:cstheme="majorHAnsi"/>
          <w:b/>
          <w:lang w:val="it-IT"/>
        </w:rPr>
      </w:pPr>
      <w:r>
        <w:rPr>
          <w:rFonts w:asciiTheme="majorHAnsi" w:hAnsiTheme="majorHAnsi" w:cstheme="majorHAnsi"/>
          <w:b/>
          <w:iCs/>
          <w:noProof/>
          <w:sz w:val="48"/>
          <w:szCs w:val="48"/>
        </w:rPr>
        <w:drawing>
          <wp:anchor distT="0" distB="0" distL="114300" distR="114300" simplePos="0" relativeHeight="251663360" behindDoc="1" locked="0" layoutInCell="1" allowOverlap="1" wp14:anchorId="306841B7" wp14:editId="186B0BDB">
            <wp:simplePos x="0" y="0"/>
            <wp:positionH relativeFrom="margin">
              <wp:align>right</wp:align>
            </wp:positionH>
            <wp:positionV relativeFrom="paragraph">
              <wp:posOffset>347980</wp:posOffset>
            </wp:positionV>
            <wp:extent cx="2487295" cy="1298575"/>
            <wp:effectExtent l="0" t="0" r="8255" b="0"/>
            <wp:wrapNone/>
            <wp:docPr id="1316065089"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704" w:type="dxa"/>
        <w:tblCellMar>
          <w:left w:w="70" w:type="dxa"/>
          <w:right w:w="70" w:type="dxa"/>
        </w:tblCellMar>
        <w:tblLook w:val="04A0" w:firstRow="1" w:lastRow="0" w:firstColumn="1" w:lastColumn="0" w:noHBand="0" w:noVBand="1"/>
      </w:tblPr>
      <w:tblGrid>
        <w:gridCol w:w="2424"/>
        <w:gridCol w:w="280"/>
      </w:tblGrid>
      <w:tr w:rsidR="002956D0" w:rsidRPr="002956D0" w14:paraId="28B45F56" w14:textId="77777777" w:rsidTr="00142448">
        <w:trPr>
          <w:gridAfter w:val="1"/>
          <w:wAfter w:w="280" w:type="dxa"/>
          <w:trHeight w:val="295"/>
        </w:trPr>
        <w:tc>
          <w:tcPr>
            <w:tcW w:w="2424" w:type="dxa"/>
            <w:tcBorders>
              <w:top w:val="nil"/>
              <w:left w:val="nil"/>
              <w:bottom w:val="nil"/>
              <w:right w:val="nil"/>
            </w:tcBorders>
            <w:shd w:val="clear" w:color="auto" w:fill="auto"/>
            <w:noWrap/>
            <w:vAlign w:val="center"/>
            <w:hideMark/>
          </w:tcPr>
          <w:p w14:paraId="2EA91C6D" w14:textId="4AB0F9E4" w:rsidR="005E33E7" w:rsidRPr="002956D0" w:rsidRDefault="00E87748" w:rsidP="00601FAD">
            <w:pPr>
              <w:spacing w:after="0" w:line="240" w:lineRule="auto"/>
              <w:jc w:val="both"/>
              <w:rPr>
                <w:rFonts w:asciiTheme="majorHAnsi" w:eastAsia="Times New Roman" w:hAnsiTheme="majorHAnsi" w:cstheme="majorHAnsi"/>
                <w:b/>
                <w:bCs/>
                <w:lang w:eastAsia="es-ES"/>
              </w:rPr>
            </w:pPr>
            <w:bookmarkStart w:id="0" w:name="_Hlk56425594"/>
            <w:r w:rsidRPr="002956D0">
              <w:rPr>
                <w:rFonts w:asciiTheme="majorHAnsi" w:eastAsia="Times New Roman" w:hAnsiTheme="majorHAnsi" w:cstheme="majorHAnsi"/>
                <w:b/>
                <w:bCs/>
                <w:lang w:eastAsia="es-ES"/>
              </w:rPr>
              <w:t xml:space="preserve">A </w:t>
            </w:r>
            <w:r w:rsidR="008C4EA3" w:rsidRPr="002956D0">
              <w:rPr>
                <w:rFonts w:asciiTheme="majorHAnsi" w:eastAsia="Times New Roman" w:hAnsiTheme="majorHAnsi" w:cstheme="majorHAnsi"/>
                <w:b/>
                <w:bCs/>
                <w:lang w:eastAsia="es-ES"/>
              </w:rPr>
              <w:t>Viena</w:t>
            </w:r>
            <w:r w:rsidRPr="002956D0">
              <w:rPr>
                <w:rFonts w:asciiTheme="majorHAnsi" w:eastAsia="Times New Roman" w:hAnsiTheme="majorHAnsi" w:cstheme="majorHAnsi"/>
                <w:b/>
                <w:bCs/>
                <w:lang w:eastAsia="es-ES"/>
              </w:rPr>
              <w:t xml:space="preserve"> </w:t>
            </w:r>
            <w:r w:rsidR="00943E9A" w:rsidRPr="002956D0">
              <w:rPr>
                <w:rFonts w:asciiTheme="majorHAnsi" w:eastAsia="Times New Roman" w:hAnsiTheme="majorHAnsi" w:cstheme="majorHAnsi"/>
                <w:b/>
                <w:bCs/>
                <w:lang w:eastAsia="es-ES"/>
              </w:rPr>
              <w:t>sábado</w:t>
            </w:r>
          </w:p>
        </w:tc>
      </w:tr>
      <w:tr w:rsidR="002956D0" w:rsidRPr="002956D0" w14:paraId="40281D56" w14:textId="77777777" w:rsidTr="00142448">
        <w:trPr>
          <w:gridAfter w:val="1"/>
          <w:wAfter w:w="280" w:type="dxa"/>
          <w:trHeight w:val="310"/>
        </w:trPr>
        <w:tc>
          <w:tcPr>
            <w:tcW w:w="2424" w:type="dxa"/>
            <w:tcBorders>
              <w:top w:val="nil"/>
              <w:left w:val="nil"/>
              <w:bottom w:val="nil"/>
              <w:right w:val="nil"/>
            </w:tcBorders>
            <w:shd w:val="clear" w:color="auto" w:fill="auto"/>
            <w:noWrap/>
            <w:vAlign w:val="center"/>
            <w:hideMark/>
          </w:tcPr>
          <w:p w14:paraId="326B8AD9" w14:textId="4F60ECC0" w:rsidR="005E33E7" w:rsidRPr="002956D0" w:rsidRDefault="005E33E7" w:rsidP="00E87748">
            <w:pPr>
              <w:spacing w:after="0" w:line="240" w:lineRule="auto"/>
              <w:rPr>
                <w:rFonts w:asciiTheme="majorHAnsi" w:eastAsia="Times New Roman" w:hAnsiTheme="majorHAnsi" w:cstheme="majorHAnsi"/>
                <w:b/>
                <w:bCs/>
                <w:lang w:eastAsia="es-ES"/>
              </w:rPr>
            </w:pPr>
            <w:r w:rsidRPr="002956D0">
              <w:rPr>
                <w:rFonts w:asciiTheme="majorHAnsi" w:eastAsia="Times New Roman" w:hAnsiTheme="majorHAnsi" w:cstheme="majorHAnsi"/>
                <w:b/>
                <w:bCs/>
                <w:lang w:eastAsia="es-ES"/>
              </w:rPr>
              <w:t>202</w:t>
            </w:r>
            <w:r w:rsidR="00FF4B7B" w:rsidRPr="002956D0">
              <w:rPr>
                <w:rFonts w:asciiTheme="majorHAnsi" w:eastAsia="Times New Roman" w:hAnsiTheme="majorHAnsi" w:cstheme="majorHAnsi"/>
                <w:b/>
                <w:bCs/>
                <w:lang w:eastAsia="es-ES"/>
              </w:rPr>
              <w:t>4</w:t>
            </w:r>
          </w:p>
          <w:p w14:paraId="6B08C452" w14:textId="78A022FF" w:rsidR="000947E6" w:rsidRPr="002956D0" w:rsidRDefault="000947E6" w:rsidP="00E87748">
            <w:pPr>
              <w:spacing w:after="0" w:line="240" w:lineRule="auto"/>
              <w:rPr>
                <w:rFonts w:asciiTheme="majorHAnsi" w:eastAsia="Times New Roman" w:hAnsiTheme="majorHAnsi" w:cstheme="majorHAnsi"/>
                <w:lang w:eastAsia="es-ES"/>
              </w:rPr>
            </w:pPr>
          </w:p>
        </w:tc>
      </w:tr>
      <w:tr w:rsidR="00E87748" w:rsidRPr="002956D0" w14:paraId="5745543D" w14:textId="77777777" w:rsidTr="00142448">
        <w:trPr>
          <w:trHeight w:val="295"/>
        </w:trPr>
        <w:tc>
          <w:tcPr>
            <w:tcW w:w="2704" w:type="dxa"/>
            <w:gridSpan w:val="2"/>
            <w:tcBorders>
              <w:top w:val="nil"/>
              <w:left w:val="nil"/>
              <w:bottom w:val="nil"/>
              <w:right w:val="nil"/>
            </w:tcBorders>
            <w:shd w:val="clear" w:color="auto" w:fill="auto"/>
            <w:noWrap/>
            <w:vAlign w:val="bottom"/>
          </w:tcPr>
          <w:p w14:paraId="2CD37036" w14:textId="1ECF4366" w:rsidR="00142448" w:rsidRPr="002956D0" w:rsidRDefault="00142448" w:rsidP="00142448">
            <w:pPr>
              <w:spacing w:after="0" w:line="240" w:lineRule="auto"/>
              <w:rPr>
                <w:rFonts w:eastAsia="Times New Roman" w:cs="Calibri"/>
                <w:lang w:eastAsia="es-ES"/>
              </w:rPr>
            </w:pPr>
            <w:r w:rsidRPr="002956D0">
              <w:rPr>
                <w:rFonts w:eastAsia="Times New Roman" w:cs="Calibri"/>
                <w:lang w:eastAsia="es-ES"/>
              </w:rPr>
              <w:t>Mayo: 2</w:t>
            </w:r>
            <w:r w:rsidR="00FF4B7B" w:rsidRPr="002956D0">
              <w:rPr>
                <w:rFonts w:eastAsia="Times New Roman" w:cs="Calibri"/>
                <w:lang w:eastAsia="es-ES"/>
              </w:rPr>
              <w:t>5</w:t>
            </w:r>
            <w:r w:rsidRPr="002956D0">
              <w:rPr>
                <w:rFonts w:eastAsia="Times New Roman" w:cs="Calibri"/>
                <w:lang w:eastAsia="es-ES"/>
              </w:rPr>
              <w:tab/>
            </w:r>
          </w:p>
          <w:p w14:paraId="46848E46" w14:textId="25C1D02E" w:rsidR="00142448" w:rsidRPr="002956D0" w:rsidRDefault="00142448" w:rsidP="00142448">
            <w:pPr>
              <w:spacing w:after="0" w:line="240" w:lineRule="auto"/>
              <w:rPr>
                <w:rFonts w:eastAsia="Times New Roman" w:cs="Calibri"/>
                <w:lang w:eastAsia="es-ES"/>
              </w:rPr>
            </w:pPr>
            <w:r w:rsidRPr="002956D0">
              <w:rPr>
                <w:rFonts w:eastAsia="Times New Roman" w:cs="Calibri"/>
                <w:lang w:eastAsia="es-ES"/>
              </w:rPr>
              <w:t xml:space="preserve">Junio: </w:t>
            </w:r>
            <w:r w:rsidR="00FF4B7B" w:rsidRPr="002956D0">
              <w:rPr>
                <w:rFonts w:eastAsia="Times New Roman" w:cs="Calibri"/>
                <w:lang w:eastAsia="es-ES"/>
              </w:rPr>
              <w:t>22</w:t>
            </w:r>
            <w:r w:rsidRPr="002956D0">
              <w:rPr>
                <w:rFonts w:eastAsia="Times New Roman" w:cs="Calibri"/>
                <w:lang w:eastAsia="es-ES"/>
              </w:rPr>
              <w:tab/>
            </w:r>
          </w:p>
          <w:p w14:paraId="6652F848" w14:textId="06C3A15F" w:rsidR="00142448" w:rsidRPr="002956D0" w:rsidRDefault="00142448" w:rsidP="00142448">
            <w:pPr>
              <w:spacing w:after="0" w:line="240" w:lineRule="auto"/>
              <w:rPr>
                <w:rFonts w:eastAsia="Times New Roman" w:cs="Calibri"/>
                <w:lang w:eastAsia="es-ES"/>
              </w:rPr>
            </w:pPr>
            <w:r w:rsidRPr="002956D0">
              <w:rPr>
                <w:rFonts w:eastAsia="Times New Roman" w:cs="Calibri"/>
                <w:lang w:eastAsia="es-ES"/>
              </w:rPr>
              <w:t xml:space="preserve">Julio: </w:t>
            </w:r>
            <w:r w:rsidR="00FF4B7B" w:rsidRPr="002956D0">
              <w:rPr>
                <w:rFonts w:eastAsia="Times New Roman" w:cs="Calibri"/>
                <w:lang w:eastAsia="es-ES"/>
              </w:rPr>
              <w:t>6, 20</w:t>
            </w:r>
            <w:r w:rsidRPr="002956D0">
              <w:rPr>
                <w:rFonts w:eastAsia="Times New Roman" w:cs="Calibri"/>
                <w:lang w:eastAsia="es-ES"/>
              </w:rPr>
              <w:tab/>
            </w:r>
          </w:p>
          <w:p w14:paraId="180BCEBB" w14:textId="6AE07D4A" w:rsidR="00142448" w:rsidRPr="002956D0" w:rsidRDefault="00142448" w:rsidP="00142448">
            <w:pPr>
              <w:spacing w:after="0" w:line="240" w:lineRule="auto"/>
              <w:rPr>
                <w:rFonts w:eastAsia="Times New Roman" w:cs="Calibri"/>
                <w:lang w:eastAsia="es-ES"/>
              </w:rPr>
            </w:pPr>
            <w:r w:rsidRPr="002956D0">
              <w:rPr>
                <w:rFonts w:eastAsia="Times New Roman" w:cs="Calibri"/>
                <w:lang w:eastAsia="es-ES"/>
              </w:rPr>
              <w:t>Agosto:</w:t>
            </w:r>
            <w:r w:rsidR="00FF4B7B" w:rsidRPr="002956D0">
              <w:rPr>
                <w:rFonts w:eastAsia="Times New Roman" w:cs="Calibri"/>
                <w:lang w:eastAsia="es-ES"/>
              </w:rPr>
              <w:t xml:space="preserve"> 3, 10, 17, 31</w:t>
            </w:r>
            <w:r w:rsidRPr="002956D0">
              <w:rPr>
                <w:rFonts w:eastAsia="Times New Roman" w:cs="Calibri"/>
                <w:lang w:eastAsia="es-ES"/>
              </w:rPr>
              <w:tab/>
            </w:r>
          </w:p>
          <w:p w14:paraId="50C601F1" w14:textId="4133632A" w:rsidR="00E87748" w:rsidRPr="002956D0" w:rsidRDefault="00142448" w:rsidP="00142448">
            <w:pPr>
              <w:spacing w:after="0" w:line="240" w:lineRule="auto"/>
              <w:rPr>
                <w:rFonts w:eastAsia="Times New Roman" w:cs="Calibri"/>
                <w:lang w:eastAsia="es-ES"/>
              </w:rPr>
            </w:pPr>
            <w:r w:rsidRPr="002956D0">
              <w:rPr>
                <w:rFonts w:eastAsia="Times New Roman" w:cs="Calibri"/>
                <w:lang w:eastAsia="es-ES"/>
              </w:rPr>
              <w:tab/>
            </w:r>
          </w:p>
        </w:tc>
      </w:tr>
      <w:bookmarkEnd w:id="0"/>
    </w:tbl>
    <w:p w14:paraId="240C24B7" w14:textId="77777777" w:rsidR="005D0548" w:rsidRPr="002956D0" w:rsidRDefault="005D0548" w:rsidP="00601FAD">
      <w:pPr>
        <w:spacing w:after="0" w:line="240" w:lineRule="auto"/>
        <w:jc w:val="both"/>
        <w:rPr>
          <w:rFonts w:asciiTheme="majorHAnsi" w:hAnsiTheme="majorHAnsi" w:cstheme="majorHAnsi"/>
          <w:b/>
        </w:rPr>
      </w:pPr>
    </w:p>
    <w:p w14:paraId="66DD4159" w14:textId="1B4A8BB7" w:rsidR="00432314" w:rsidRPr="002956D0" w:rsidRDefault="00432314" w:rsidP="00601FAD">
      <w:pPr>
        <w:spacing w:after="0" w:line="240" w:lineRule="auto"/>
        <w:jc w:val="both"/>
        <w:rPr>
          <w:rFonts w:asciiTheme="majorHAnsi" w:hAnsiTheme="majorHAnsi" w:cstheme="majorHAnsi"/>
          <w:b/>
        </w:rPr>
      </w:pPr>
      <w:r w:rsidRPr="002956D0">
        <w:rPr>
          <w:rFonts w:asciiTheme="majorHAnsi" w:hAnsiTheme="majorHAnsi" w:cstheme="majorHAnsi"/>
          <w:b/>
        </w:rPr>
        <w:t xml:space="preserve">ITINERARIO: </w:t>
      </w:r>
      <w:r w:rsidRPr="002956D0">
        <w:rPr>
          <w:rFonts w:asciiTheme="majorHAnsi" w:hAnsiTheme="majorHAnsi" w:cstheme="majorHAnsi"/>
          <w:b/>
        </w:rPr>
        <w:tab/>
      </w:r>
    </w:p>
    <w:p w14:paraId="48F843EF" w14:textId="77777777" w:rsidR="00601FAD" w:rsidRPr="002956D0" w:rsidRDefault="00601FAD" w:rsidP="00601FAD">
      <w:pPr>
        <w:autoSpaceDE w:val="0"/>
        <w:autoSpaceDN w:val="0"/>
        <w:adjustRightInd w:val="0"/>
        <w:spacing w:after="0" w:line="240" w:lineRule="auto"/>
        <w:jc w:val="both"/>
        <w:rPr>
          <w:rFonts w:asciiTheme="majorHAnsi" w:hAnsiTheme="majorHAnsi" w:cstheme="majorHAnsi"/>
          <w:b/>
        </w:rPr>
      </w:pPr>
    </w:p>
    <w:p w14:paraId="61447202" w14:textId="4370476B" w:rsidR="00055DCC" w:rsidRPr="002956D0" w:rsidRDefault="00055DCC" w:rsidP="00601FAD">
      <w:pPr>
        <w:autoSpaceDE w:val="0"/>
        <w:autoSpaceDN w:val="0"/>
        <w:adjustRightInd w:val="0"/>
        <w:spacing w:after="0" w:line="240" w:lineRule="auto"/>
        <w:jc w:val="both"/>
        <w:rPr>
          <w:rFonts w:asciiTheme="majorHAnsi" w:hAnsiTheme="majorHAnsi" w:cstheme="majorHAnsi"/>
          <w:b/>
        </w:rPr>
      </w:pPr>
      <w:r w:rsidRPr="002956D0">
        <w:rPr>
          <w:rFonts w:asciiTheme="majorHAnsi" w:hAnsiTheme="majorHAnsi" w:cstheme="majorHAnsi"/>
          <w:b/>
        </w:rPr>
        <w:t>Día 1º (</w:t>
      </w:r>
      <w:r w:rsidR="00142448" w:rsidRPr="002956D0">
        <w:rPr>
          <w:rFonts w:asciiTheme="majorHAnsi" w:hAnsiTheme="majorHAnsi" w:cstheme="majorHAnsi"/>
          <w:b/>
        </w:rPr>
        <w:t>sábado</w:t>
      </w:r>
      <w:r w:rsidRPr="002956D0">
        <w:rPr>
          <w:rFonts w:asciiTheme="majorHAnsi" w:hAnsiTheme="majorHAnsi" w:cstheme="majorHAnsi"/>
          <w:b/>
        </w:rPr>
        <w:t xml:space="preserve">): </w:t>
      </w:r>
      <w:r w:rsidR="006975A1" w:rsidRPr="002956D0">
        <w:rPr>
          <w:rFonts w:asciiTheme="majorHAnsi" w:hAnsiTheme="majorHAnsi" w:cstheme="majorHAnsi"/>
          <w:b/>
        </w:rPr>
        <w:t>VIENA</w:t>
      </w:r>
    </w:p>
    <w:p w14:paraId="2BEAF749" w14:textId="40E4B13B" w:rsidR="00D942C4" w:rsidRPr="002956D0" w:rsidRDefault="00E87748" w:rsidP="00601FAD">
      <w:pPr>
        <w:pStyle w:val="Textocircuito"/>
        <w:spacing w:line="240" w:lineRule="auto"/>
        <w:rPr>
          <w:rFonts w:asciiTheme="majorHAnsi" w:eastAsia="Calibri" w:hAnsiTheme="majorHAnsi" w:cstheme="majorHAnsi"/>
          <w:color w:val="auto"/>
          <w:sz w:val="22"/>
          <w:szCs w:val="22"/>
          <w:lang w:val="es-ES" w:eastAsia="en-US"/>
        </w:rPr>
      </w:pPr>
      <w:r w:rsidRPr="002956D0">
        <w:rPr>
          <w:rFonts w:asciiTheme="majorHAnsi" w:eastAsia="Calibri" w:hAnsiTheme="majorHAnsi" w:cstheme="majorHAnsi"/>
          <w:color w:val="auto"/>
          <w:sz w:val="22"/>
          <w:szCs w:val="22"/>
          <w:lang w:val="es-ES" w:eastAsia="en-US"/>
        </w:rPr>
        <w:t>Llegada a</w:t>
      </w:r>
      <w:r w:rsidR="0078211D" w:rsidRPr="002956D0">
        <w:rPr>
          <w:rFonts w:asciiTheme="majorHAnsi" w:eastAsia="Calibri" w:hAnsiTheme="majorHAnsi" w:cstheme="majorHAnsi"/>
          <w:color w:val="auto"/>
          <w:sz w:val="22"/>
          <w:szCs w:val="22"/>
          <w:lang w:val="es-ES" w:eastAsia="en-US"/>
        </w:rPr>
        <w:t>l aeropuerto de</w:t>
      </w:r>
      <w:r w:rsidRPr="002956D0">
        <w:rPr>
          <w:rFonts w:asciiTheme="majorHAnsi" w:eastAsia="Calibri" w:hAnsiTheme="majorHAnsi" w:cstheme="majorHAnsi"/>
          <w:color w:val="auto"/>
          <w:sz w:val="22"/>
          <w:szCs w:val="22"/>
          <w:lang w:val="es-ES" w:eastAsia="en-US"/>
        </w:rPr>
        <w:t xml:space="preserve"> </w:t>
      </w:r>
      <w:r w:rsidR="006975A1" w:rsidRPr="002956D0">
        <w:rPr>
          <w:rFonts w:asciiTheme="majorHAnsi" w:eastAsia="Calibri" w:hAnsiTheme="majorHAnsi" w:cstheme="majorHAnsi"/>
          <w:color w:val="auto"/>
          <w:sz w:val="22"/>
          <w:szCs w:val="22"/>
          <w:lang w:val="es-ES" w:eastAsia="en-US"/>
        </w:rPr>
        <w:t>Viena</w:t>
      </w:r>
      <w:r w:rsidRPr="002956D0">
        <w:rPr>
          <w:rFonts w:asciiTheme="majorHAnsi" w:eastAsia="Calibri" w:hAnsiTheme="majorHAnsi" w:cstheme="majorHAnsi"/>
          <w:color w:val="auto"/>
          <w:sz w:val="22"/>
          <w:szCs w:val="22"/>
          <w:lang w:val="es-ES" w:eastAsia="en-US"/>
        </w:rPr>
        <w:t xml:space="preserve"> y traslado al hotel. Alojamiento.</w:t>
      </w:r>
    </w:p>
    <w:p w14:paraId="4C74C267" w14:textId="77777777" w:rsidR="00E87748" w:rsidRPr="002956D0" w:rsidRDefault="00E87748" w:rsidP="00601FAD">
      <w:pPr>
        <w:pStyle w:val="Textocircuito"/>
        <w:spacing w:line="240" w:lineRule="auto"/>
        <w:rPr>
          <w:rFonts w:asciiTheme="majorHAnsi" w:eastAsia="Calibri" w:hAnsiTheme="majorHAnsi" w:cstheme="majorHAnsi"/>
          <w:color w:val="auto"/>
          <w:sz w:val="22"/>
          <w:szCs w:val="22"/>
          <w:lang w:val="es-ES" w:eastAsia="en-US"/>
        </w:rPr>
      </w:pPr>
    </w:p>
    <w:p w14:paraId="71E089D2" w14:textId="094FA82E" w:rsidR="00D942C4" w:rsidRPr="002956D0" w:rsidRDefault="00D942C4" w:rsidP="00601FAD">
      <w:pPr>
        <w:spacing w:after="0" w:line="240" w:lineRule="auto"/>
        <w:jc w:val="both"/>
        <w:rPr>
          <w:rFonts w:asciiTheme="majorHAnsi" w:hAnsiTheme="majorHAnsi" w:cstheme="majorHAnsi"/>
          <w:b/>
        </w:rPr>
      </w:pPr>
      <w:r w:rsidRPr="002956D0">
        <w:rPr>
          <w:rFonts w:asciiTheme="majorHAnsi" w:hAnsiTheme="majorHAnsi" w:cstheme="majorHAnsi"/>
          <w:b/>
        </w:rPr>
        <w:t>Día 2º (</w:t>
      </w:r>
      <w:r w:rsidR="00142448" w:rsidRPr="002956D0">
        <w:rPr>
          <w:rFonts w:asciiTheme="majorHAnsi" w:hAnsiTheme="majorHAnsi" w:cstheme="majorHAnsi"/>
          <w:b/>
        </w:rPr>
        <w:t>domingo</w:t>
      </w:r>
      <w:r w:rsidRPr="002956D0">
        <w:rPr>
          <w:rFonts w:asciiTheme="majorHAnsi" w:hAnsiTheme="majorHAnsi" w:cstheme="majorHAnsi"/>
          <w:b/>
        </w:rPr>
        <w:t xml:space="preserve">): </w:t>
      </w:r>
      <w:r w:rsidR="006975A1" w:rsidRPr="002956D0">
        <w:rPr>
          <w:rFonts w:asciiTheme="majorHAnsi" w:hAnsiTheme="majorHAnsi" w:cstheme="majorHAnsi"/>
          <w:b/>
        </w:rPr>
        <w:t>VIENA</w:t>
      </w:r>
    </w:p>
    <w:p w14:paraId="59891F75" w14:textId="69D912E3" w:rsidR="006975A1" w:rsidRPr="002956D0" w:rsidRDefault="0097487E" w:rsidP="00897706">
      <w:pPr>
        <w:pStyle w:val="Textocircuito"/>
        <w:spacing w:line="240" w:lineRule="auto"/>
        <w:rPr>
          <w:rFonts w:asciiTheme="majorHAnsi" w:hAnsiTheme="majorHAnsi" w:cstheme="majorHAnsi"/>
          <w:color w:val="auto"/>
          <w:sz w:val="22"/>
          <w:szCs w:val="22"/>
        </w:rPr>
      </w:pPr>
      <w:r w:rsidRPr="002956D0">
        <w:rPr>
          <w:rFonts w:asciiTheme="majorHAnsi" w:hAnsiTheme="majorHAnsi" w:cstheme="majorHAnsi"/>
          <w:color w:val="auto"/>
          <w:sz w:val="22"/>
          <w:szCs w:val="22"/>
        </w:rPr>
        <w:t xml:space="preserve">Desayuno. </w:t>
      </w:r>
      <w:r w:rsidR="00897706" w:rsidRPr="002956D0">
        <w:rPr>
          <w:rFonts w:asciiTheme="majorHAnsi" w:hAnsiTheme="majorHAnsi" w:cstheme="majorHAnsi"/>
          <w:color w:val="auto"/>
          <w:sz w:val="22"/>
          <w:szCs w:val="22"/>
        </w:rPr>
        <w:t xml:space="preserve">Visita guiada de Viena. A lo largo del centro histórico, los majestuosos edificios se suceden, encarnando el esplendor del Imperio: la ópera, el Museo </w:t>
      </w:r>
      <w:r w:rsidR="00E02E5E" w:rsidRPr="002956D0">
        <w:rPr>
          <w:rFonts w:asciiTheme="majorHAnsi" w:hAnsiTheme="majorHAnsi" w:cstheme="majorHAnsi"/>
          <w:color w:val="auto"/>
          <w:sz w:val="22"/>
          <w:szCs w:val="22"/>
        </w:rPr>
        <w:t>del Arte</w:t>
      </w:r>
      <w:r w:rsidR="00897706" w:rsidRPr="002956D0">
        <w:rPr>
          <w:rFonts w:asciiTheme="majorHAnsi" w:hAnsiTheme="majorHAnsi" w:cstheme="majorHAnsi"/>
          <w:color w:val="auto"/>
          <w:sz w:val="22"/>
          <w:szCs w:val="22"/>
        </w:rPr>
        <w:t xml:space="preserve">, el castillo, el Parlamento, la bolsa de valores, etc. El casco antiguo, cuyo centro histórico es Patrimonio de la Humanidad de la UNESCO, alberga la Catedral de San Esteban y el mercado. </w:t>
      </w:r>
      <w:r w:rsidR="00897706" w:rsidRPr="002956D0">
        <w:rPr>
          <w:rFonts w:asciiTheme="majorHAnsi" w:hAnsiTheme="majorHAnsi" w:cstheme="majorHAnsi"/>
          <w:b/>
          <w:bCs/>
          <w:color w:val="auto"/>
          <w:sz w:val="22"/>
          <w:szCs w:val="22"/>
        </w:rPr>
        <w:t>Almuerzo</w:t>
      </w:r>
      <w:r w:rsidR="00897706" w:rsidRPr="002956D0">
        <w:rPr>
          <w:rFonts w:asciiTheme="majorHAnsi" w:hAnsiTheme="majorHAnsi" w:cstheme="majorHAnsi"/>
          <w:color w:val="auto"/>
          <w:sz w:val="22"/>
          <w:szCs w:val="22"/>
        </w:rPr>
        <w:t xml:space="preserve">. Visita del Palacio de </w:t>
      </w:r>
      <w:proofErr w:type="spellStart"/>
      <w:r w:rsidR="00897706" w:rsidRPr="002956D0">
        <w:rPr>
          <w:rFonts w:asciiTheme="majorHAnsi" w:hAnsiTheme="majorHAnsi" w:cstheme="majorHAnsi"/>
          <w:color w:val="auto"/>
          <w:sz w:val="22"/>
          <w:szCs w:val="22"/>
        </w:rPr>
        <w:t>Schönbrunn</w:t>
      </w:r>
      <w:proofErr w:type="spellEnd"/>
      <w:r w:rsidR="00897706" w:rsidRPr="002956D0">
        <w:rPr>
          <w:rFonts w:asciiTheme="majorHAnsi" w:hAnsiTheme="majorHAnsi" w:cstheme="majorHAnsi"/>
          <w:color w:val="auto"/>
          <w:sz w:val="22"/>
          <w:szCs w:val="22"/>
        </w:rPr>
        <w:t xml:space="preserve">, que fue la residencia de verano de la Casa Imperial y el centro cultural y político de los Habsburgo. A continuación, visita del museo de carruajes. Regreso al hotel, </w:t>
      </w:r>
      <w:r w:rsidR="00897706" w:rsidRPr="002956D0">
        <w:rPr>
          <w:rFonts w:asciiTheme="majorHAnsi" w:hAnsiTheme="majorHAnsi" w:cstheme="majorHAnsi"/>
          <w:b/>
          <w:bCs/>
          <w:color w:val="auto"/>
          <w:sz w:val="22"/>
          <w:szCs w:val="22"/>
        </w:rPr>
        <w:t>cena</w:t>
      </w:r>
      <w:r w:rsidR="00897706" w:rsidRPr="002956D0">
        <w:rPr>
          <w:rFonts w:asciiTheme="majorHAnsi" w:hAnsiTheme="majorHAnsi" w:cstheme="majorHAnsi"/>
          <w:color w:val="auto"/>
          <w:sz w:val="22"/>
          <w:szCs w:val="22"/>
        </w:rPr>
        <w:t xml:space="preserve"> y alojamiento.</w:t>
      </w:r>
    </w:p>
    <w:p w14:paraId="538213C3" w14:textId="77777777" w:rsidR="00897706" w:rsidRPr="002956D0" w:rsidRDefault="00897706" w:rsidP="00897706">
      <w:pPr>
        <w:pStyle w:val="Textocircuito"/>
        <w:spacing w:line="240" w:lineRule="auto"/>
        <w:rPr>
          <w:rFonts w:asciiTheme="majorHAnsi" w:eastAsia="Calibri" w:hAnsiTheme="majorHAnsi" w:cstheme="majorHAnsi"/>
          <w:color w:val="auto"/>
          <w:sz w:val="22"/>
          <w:szCs w:val="22"/>
          <w:lang w:val="es-ES" w:eastAsia="en-US"/>
        </w:rPr>
      </w:pPr>
    </w:p>
    <w:p w14:paraId="28098757" w14:textId="52AA6AA8" w:rsidR="00387C0E" w:rsidRPr="002956D0" w:rsidRDefault="00387C0E" w:rsidP="00601FAD">
      <w:pPr>
        <w:spacing w:after="0" w:line="240" w:lineRule="auto"/>
        <w:jc w:val="both"/>
        <w:rPr>
          <w:rFonts w:asciiTheme="majorHAnsi" w:hAnsiTheme="majorHAnsi" w:cstheme="majorHAnsi"/>
          <w:b/>
        </w:rPr>
      </w:pPr>
      <w:r w:rsidRPr="002956D0">
        <w:rPr>
          <w:rFonts w:asciiTheme="majorHAnsi" w:hAnsiTheme="majorHAnsi" w:cstheme="majorHAnsi"/>
          <w:b/>
        </w:rPr>
        <w:t xml:space="preserve">Día </w:t>
      </w:r>
      <w:r w:rsidR="00173E2B" w:rsidRPr="002956D0">
        <w:rPr>
          <w:rFonts w:asciiTheme="majorHAnsi" w:hAnsiTheme="majorHAnsi" w:cstheme="majorHAnsi"/>
          <w:b/>
        </w:rPr>
        <w:t>3</w:t>
      </w:r>
      <w:r w:rsidRPr="002956D0">
        <w:rPr>
          <w:rFonts w:asciiTheme="majorHAnsi" w:hAnsiTheme="majorHAnsi" w:cstheme="majorHAnsi"/>
          <w:b/>
        </w:rPr>
        <w:t>º (</w:t>
      </w:r>
      <w:r w:rsidR="00142448" w:rsidRPr="002956D0">
        <w:rPr>
          <w:rFonts w:asciiTheme="majorHAnsi" w:hAnsiTheme="majorHAnsi" w:cstheme="majorHAnsi"/>
          <w:b/>
        </w:rPr>
        <w:t>lunes</w:t>
      </w:r>
      <w:r w:rsidRPr="002956D0">
        <w:rPr>
          <w:rFonts w:asciiTheme="majorHAnsi" w:hAnsiTheme="majorHAnsi" w:cstheme="majorHAnsi"/>
          <w:b/>
        </w:rPr>
        <w:t xml:space="preserve">): </w:t>
      </w:r>
      <w:r w:rsidR="006975A1" w:rsidRPr="002956D0">
        <w:rPr>
          <w:rFonts w:asciiTheme="majorHAnsi" w:hAnsiTheme="majorHAnsi" w:cstheme="majorHAnsi"/>
          <w:b/>
        </w:rPr>
        <w:t>VIENA – MELK - SALZBURGO</w:t>
      </w:r>
    </w:p>
    <w:p w14:paraId="5367B4B2" w14:textId="7BF6CCFF" w:rsidR="00E10FB0" w:rsidRPr="002956D0" w:rsidRDefault="0097487E" w:rsidP="00897706">
      <w:pPr>
        <w:spacing w:after="0" w:line="240" w:lineRule="auto"/>
        <w:jc w:val="both"/>
        <w:rPr>
          <w:rFonts w:asciiTheme="majorHAnsi" w:hAnsiTheme="majorHAnsi" w:cstheme="majorHAnsi"/>
        </w:rPr>
      </w:pPr>
      <w:r w:rsidRPr="002956D0">
        <w:rPr>
          <w:rFonts w:asciiTheme="majorHAnsi" w:hAnsiTheme="majorHAnsi" w:cstheme="majorHAnsi"/>
        </w:rPr>
        <w:t xml:space="preserve">Desayuno. </w:t>
      </w:r>
      <w:r w:rsidR="00897706" w:rsidRPr="002956D0">
        <w:rPr>
          <w:rFonts w:asciiTheme="majorHAnsi" w:hAnsiTheme="majorHAnsi" w:cstheme="majorHAnsi"/>
        </w:rPr>
        <w:t xml:space="preserve">Salida hacia </w:t>
      </w:r>
      <w:proofErr w:type="spellStart"/>
      <w:r w:rsidR="00897706" w:rsidRPr="002956D0">
        <w:rPr>
          <w:rFonts w:asciiTheme="majorHAnsi" w:hAnsiTheme="majorHAnsi" w:cstheme="majorHAnsi"/>
        </w:rPr>
        <w:t>Melk</w:t>
      </w:r>
      <w:proofErr w:type="spellEnd"/>
      <w:r w:rsidR="00897706" w:rsidRPr="002956D0">
        <w:rPr>
          <w:rFonts w:asciiTheme="majorHAnsi" w:hAnsiTheme="majorHAnsi" w:cstheme="majorHAnsi"/>
        </w:rPr>
        <w:t xml:space="preserve"> y visita de la famosa abadía benedictina barroca y su jardín. Continuación hacia Salzburgo cuyo centro histórico está catalogado por la UNESCO. La ciudad se caracteriza por sus típicas callejuelas, aún impregnadas del espíritu de Mozart. Descubra la catedral barroca, la Residencia, la Plaza Mozart y la Plaza del Mercado, antes de llegar a la famosa "</w:t>
      </w:r>
      <w:proofErr w:type="spellStart"/>
      <w:r w:rsidR="00897706" w:rsidRPr="002956D0">
        <w:rPr>
          <w:rFonts w:asciiTheme="majorHAnsi" w:hAnsiTheme="majorHAnsi" w:cstheme="majorHAnsi"/>
        </w:rPr>
        <w:t>Getreidegasse</w:t>
      </w:r>
      <w:proofErr w:type="spellEnd"/>
      <w:r w:rsidR="00897706" w:rsidRPr="002956D0">
        <w:rPr>
          <w:rFonts w:asciiTheme="majorHAnsi" w:hAnsiTheme="majorHAnsi" w:cstheme="majorHAnsi"/>
        </w:rPr>
        <w:t xml:space="preserve">", sede del famoso compositor. Degustación de </w:t>
      </w:r>
      <w:r w:rsidR="00E02E5E" w:rsidRPr="002956D0">
        <w:rPr>
          <w:rFonts w:asciiTheme="majorHAnsi" w:hAnsiTheme="majorHAnsi" w:cstheme="majorHAnsi"/>
        </w:rPr>
        <w:t xml:space="preserve">un típico </w:t>
      </w:r>
      <w:r w:rsidR="00897706" w:rsidRPr="002956D0">
        <w:rPr>
          <w:rFonts w:asciiTheme="majorHAnsi" w:hAnsiTheme="majorHAnsi" w:cstheme="majorHAnsi"/>
        </w:rPr>
        <w:t>“bo</w:t>
      </w:r>
      <w:r w:rsidR="00E02E5E" w:rsidRPr="002956D0">
        <w:rPr>
          <w:rFonts w:asciiTheme="majorHAnsi" w:hAnsiTheme="majorHAnsi" w:cstheme="majorHAnsi"/>
        </w:rPr>
        <w:t>mbón</w:t>
      </w:r>
      <w:r w:rsidR="00897706" w:rsidRPr="002956D0">
        <w:rPr>
          <w:rFonts w:asciiTheme="majorHAnsi" w:hAnsiTheme="majorHAnsi" w:cstheme="majorHAnsi"/>
        </w:rPr>
        <w:t xml:space="preserve"> de Mozart”. </w:t>
      </w:r>
      <w:r w:rsidR="00897706" w:rsidRPr="002956D0">
        <w:rPr>
          <w:rFonts w:asciiTheme="majorHAnsi" w:hAnsiTheme="majorHAnsi" w:cstheme="majorHAnsi"/>
          <w:b/>
          <w:bCs/>
        </w:rPr>
        <w:t>Almuerzo</w:t>
      </w:r>
      <w:r w:rsidR="00897706" w:rsidRPr="002956D0">
        <w:rPr>
          <w:rFonts w:asciiTheme="majorHAnsi" w:hAnsiTheme="majorHAnsi" w:cstheme="majorHAnsi"/>
        </w:rPr>
        <w:t xml:space="preserve"> durante la excursión. </w:t>
      </w:r>
      <w:r w:rsidR="00897706" w:rsidRPr="002956D0">
        <w:rPr>
          <w:rFonts w:asciiTheme="majorHAnsi" w:hAnsiTheme="majorHAnsi" w:cstheme="majorHAnsi"/>
          <w:b/>
          <w:bCs/>
        </w:rPr>
        <w:t>Cena</w:t>
      </w:r>
      <w:r w:rsidR="00897706" w:rsidRPr="002956D0">
        <w:rPr>
          <w:rFonts w:asciiTheme="majorHAnsi" w:hAnsiTheme="majorHAnsi" w:cstheme="majorHAnsi"/>
        </w:rPr>
        <w:t xml:space="preserve"> y alojamiento en el hotel de Salzburgo. </w:t>
      </w:r>
      <w:r w:rsidR="006975A1" w:rsidRPr="002956D0">
        <w:rPr>
          <w:rFonts w:asciiTheme="majorHAnsi" w:hAnsiTheme="majorHAnsi" w:cstheme="majorHAnsi"/>
        </w:rPr>
        <w:t>Alojamiento en el hotel.</w:t>
      </w:r>
    </w:p>
    <w:p w14:paraId="76469656" w14:textId="77777777" w:rsidR="006975A1" w:rsidRPr="002956D0" w:rsidRDefault="006975A1" w:rsidP="006975A1">
      <w:pPr>
        <w:spacing w:after="0" w:line="240" w:lineRule="auto"/>
        <w:jc w:val="both"/>
        <w:rPr>
          <w:rFonts w:asciiTheme="majorHAnsi" w:hAnsiTheme="majorHAnsi" w:cstheme="majorHAnsi"/>
          <w:b/>
        </w:rPr>
      </w:pPr>
    </w:p>
    <w:p w14:paraId="78722A38" w14:textId="6A3B75FA" w:rsidR="00387C0E" w:rsidRPr="002956D0" w:rsidRDefault="00387C0E" w:rsidP="00601FAD">
      <w:pPr>
        <w:spacing w:after="0" w:line="240" w:lineRule="auto"/>
        <w:jc w:val="both"/>
        <w:rPr>
          <w:rFonts w:asciiTheme="majorHAnsi" w:hAnsiTheme="majorHAnsi" w:cstheme="majorHAnsi"/>
          <w:b/>
        </w:rPr>
      </w:pPr>
      <w:r w:rsidRPr="002956D0">
        <w:rPr>
          <w:rFonts w:asciiTheme="majorHAnsi" w:hAnsiTheme="majorHAnsi" w:cstheme="majorHAnsi"/>
          <w:b/>
        </w:rPr>
        <w:t xml:space="preserve">Día </w:t>
      </w:r>
      <w:r w:rsidR="00173E2B" w:rsidRPr="002956D0">
        <w:rPr>
          <w:rFonts w:asciiTheme="majorHAnsi" w:hAnsiTheme="majorHAnsi" w:cstheme="majorHAnsi"/>
          <w:b/>
        </w:rPr>
        <w:t>4</w:t>
      </w:r>
      <w:r w:rsidRPr="002956D0">
        <w:rPr>
          <w:rFonts w:asciiTheme="majorHAnsi" w:hAnsiTheme="majorHAnsi" w:cstheme="majorHAnsi"/>
          <w:b/>
        </w:rPr>
        <w:t>º (</w:t>
      </w:r>
      <w:r w:rsidR="00142448" w:rsidRPr="002956D0">
        <w:rPr>
          <w:rFonts w:asciiTheme="majorHAnsi" w:hAnsiTheme="majorHAnsi" w:cstheme="majorHAnsi"/>
          <w:b/>
        </w:rPr>
        <w:t>martes</w:t>
      </w:r>
      <w:r w:rsidRPr="002956D0">
        <w:rPr>
          <w:rFonts w:asciiTheme="majorHAnsi" w:hAnsiTheme="majorHAnsi" w:cstheme="majorHAnsi"/>
          <w:b/>
        </w:rPr>
        <w:t xml:space="preserve">): </w:t>
      </w:r>
      <w:r w:rsidR="002A0919" w:rsidRPr="002956D0">
        <w:rPr>
          <w:rFonts w:asciiTheme="majorHAnsi" w:hAnsiTheme="majorHAnsi" w:cstheme="majorHAnsi"/>
          <w:b/>
        </w:rPr>
        <w:t xml:space="preserve">SALZBURGO </w:t>
      </w:r>
      <w:r w:rsidR="00897706" w:rsidRPr="002956D0">
        <w:rPr>
          <w:rFonts w:asciiTheme="majorHAnsi" w:hAnsiTheme="majorHAnsi" w:cstheme="majorHAnsi"/>
          <w:b/>
        </w:rPr>
        <w:t xml:space="preserve">- </w:t>
      </w:r>
      <w:r w:rsidR="002A0919" w:rsidRPr="002956D0">
        <w:rPr>
          <w:rFonts w:asciiTheme="majorHAnsi" w:hAnsiTheme="majorHAnsi" w:cstheme="majorHAnsi"/>
          <w:b/>
        </w:rPr>
        <w:t>INNSBRUCK</w:t>
      </w:r>
    </w:p>
    <w:p w14:paraId="2D801612" w14:textId="30D9D556" w:rsidR="008B1D8E" w:rsidRPr="002956D0" w:rsidRDefault="0097487E" w:rsidP="00897706">
      <w:pPr>
        <w:widowControl w:val="0"/>
        <w:autoSpaceDE w:val="0"/>
        <w:autoSpaceDN w:val="0"/>
        <w:adjustRightInd w:val="0"/>
        <w:spacing w:after="0" w:line="240" w:lineRule="auto"/>
        <w:jc w:val="both"/>
        <w:rPr>
          <w:rFonts w:asciiTheme="majorHAnsi" w:hAnsiTheme="majorHAnsi" w:cstheme="majorHAnsi"/>
        </w:rPr>
      </w:pPr>
      <w:r w:rsidRPr="002956D0">
        <w:rPr>
          <w:rFonts w:asciiTheme="majorHAnsi" w:hAnsiTheme="majorHAnsi" w:cstheme="majorHAnsi"/>
        </w:rPr>
        <w:t xml:space="preserve">Desayuno. </w:t>
      </w:r>
      <w:r w:rsidR="00897706" w:rsidRPr="002956D0">
        <w:rPr>
          <w:rFonts w:asciiTheme="majorHAnsi" w:hAnsiTheme="majorHAnsi" w:cstheme="majorHAnsi"/>
        </w:rPr>
        <w:t>y salida hacia Innsbruck. Visita guiada por el casco antiguo de Innsbruck, capital de Tirol, famosa por sus coloridas casas que datan de la época del emperador Maximiliano I y su famoso tejadillo de oro. Entrada al Palacio</w:t>
      </w:r>
      <w:r w:rsidR="00FD255B" w:rsidRPr="002956D0">
        <w:rPr>
          <w:rFonts w:asciiTheme="majorHAnsi" w:hAnsiTheme="majorHAnsi" w:cstheme="majorHAnsi"/>
        </w:rPr>
        <w:t xml:space="preserve"> </w:t>
      </w:r>
      <w:r w:rsidR="00897706" w:rsidRPr="002956D0">
        <w:rPr>
          <w:rFonts w:asciiTheme="majorHAnsi" w:hAnsiTheme="majorHAnsi" w:cstheme="majorHAnsi"/>
        </w:rPr>
        <w:t>Imperial</w:t>
      </w:r>
      <w:r w:rsidR="00FD255B" w:rsidRPr="002956D0">
        <w:rPr>
          <w:rFonts w:asciiTheme="majorHAnsi" w:hAnsiTheme="majorHAnsi" w:cstheme="majorHAnsi"/>
        </w:rPr>
        <w:t xml:space="preserve"> </w:t>
      </w:r>
      <w:proofErr w:type="spellStart"/>
      <w:r w:rsidR="00897706" w:rsidRPr="002956D0">
        <w:rPr>
          <w:rFonts w:asciiTheme="majorHAnsi" w:hAnsiTheme="majorHAnsi" w:cstheme="majorHAnsi"/>
        </w:rPr>
        <w:t>Hofburg</w:t>
      </w:r>
      <w:proofErr w:type="spellEnd"/>
      <w:r w:rsidR="00897706" w:rsidRPr="002956D0">
        <w:rPr>
          <w:rFonts w:asciiTheme="majorHAnsi" w:hAnsiTheme="majorHAnsi" w:cstheme="majorHAnsi"/>
        </w:rPr>
        <w:t xml:space="preserve">. Visite las espléndidas salas ceremoniales, la sala de guardias, el gabinete chino y la sala de los sacramentos. Después del </w:t>
      </w:r>
      <w:r w:rsidR="00897706" w:rsidRPr="002956D0">
        <w:rPr>
          <w:rFonts w:asciiTheme="majorHAnsi" w:hAnsiTheme="majorHAnsi" w:cstheme="majorHAnsi"/>
          <w:b/>
          <w:bCs/>
        </w:rPr>
        <w:t>almuerzo</w:t>
      </w:r>
      <w:r w:rsidR="00897706" w:rsidRPr="002956D0">
        <w:rPr>
          <w:rFonts w:asciiTheme="majorHAnsi" w:hAnsiTheme="majorHAnsi" w:cstheme="majorHAnsi"/>
        </w:rPr>
        <w:t xml:space="preserve"> Subiremos con el Funicular de Innsbruck hasta </w:t>
      </w:r>
      <w:proofErr w:type="spellStart"/>
      <w:r w:rsidR="00897706" w:rsidRPr="002956D0">
        <w:rPr>
          <w:rFonts w:asciiTheme="majorHAnsi" w:hAnsiTheme="majorHAnsi" w:cstheme="majorHAnsi"/>
        </w:rPr>
        <w:t>Seegrube</w:t>
      </w:r>
      <w:proofErr w:type="spellEnd"/>
      <w:r w:rsidR="00897706" w:rsidRPr="002956D0">
        <w:rPr>
          <w:rFonts w:asciiTheme="majorHAnsi" w:hAnsiTheme="majorHAnsi" w:cstheme="majorHAnsi"/>
        </w:rPr>
        <w:t xml:space="preserve"> para tener una vista panorámica de la ciudad y los Alpes. </w:t>
      </w:r>
      <w:r w:rsidR="00897706" w:rsidRPr="002956D0">
        <w:rPr>
          <w:rFonts w:asciiTheme="majorHAnsi" w:hAnsiTheme="majorHAnsi" w:cstheme="majorHAnsi"/>
          <w:b/>
          <w:bCs/>
        </w:rPr>
        <w:t>Cena</w:t>
      </w:r>
      <w:r w:rsidR="00897706" w:rsidRPr="002956D0">
        <w:rPr>
          <w:rFonts w:asciiTheme="majorHAnsi" w:hAnsiTheme="majorHAnsi" w:cstheme="majorHAnsi"/>
        </w:rPr>
        <w:t xml:space="preserve"> y alojamiento en Innsbruck o alrededores. Opcional con suplemento velada tirolesa tradicional con 1 bebida.</w:t>
      </w:r>
    </w:p>
    <w:p w14:paraId="1D4467D4" w14:textId="77777777" w:rsidR="008B1D8E" w:rsidRPr="002956D0" w:rsidRDefault="008B1D8E" w:rsidP="00601FAD">
      <w:pPr>
        <w:widowControl w:val="0"/>
        <w:autoSpaceDE w:val="0"/>
        <w:autoSpaceDN w:val="0"/>
        <w:adjustRightInd w:val="0"/>
        <w:spacing w:after="0" w:line="240" w:lineRule="auto"/>
        <w:jc w:val="both"/>
        <w:rPr>
          <w:rFonts w:asciiTheme="majorHAnsi" w:hAnsiTheme="majorHAnsi" w:cstheme="majorHAnsi"/>
          <w:b/>
        </w:rPr>
      </w:pPr>
    </w:p>
    <w:p w14:paraId="17D74828" w14:textId="77777777" w:rsidR="0019260A" w:rsidRPr="002956D0" w:rsidRDefault="0019260A" w:rsidP="00601FAD">
      <w:pPr>
        <w:widowControl w:val="0"/>
        <w:autoSpaceDE w:val="0"/>
        <w:autoSpaceDN w:val="0"/>
        <w:adjustRightInd w:val="0"/>
        <w:spacing w:after="0" w:line="240" w:lineRule="auto"/>
        <w:jc w:val="both"/>
        <w:rPr>
          <w:rFonts w:asciiTheme="majorHAnsi" w:hAnsiTheme="majorHAnsi" w:cstheme="majorHAnsi"/>
          <w:b/>
        </w:rPr>
      </w:pPr>
    </w:p>
    <w:p w14:paraId="170BD50F" w14:textId="77777777" w:rsidR="0019260A" w:rsidRPr="002956D0" w:rsidRDefault="0019260A" w:rsidP="00601FAD">
      <w:pPr>
        <w:widowControl w:val="0"/>
        <w:autoSpaceDE w:val="0"/>
        <w:autoSpaceDN w:val="0"/>
        <w:adjustRightInd w:val="0"/>
        <w:spacing w:after="0" w:line="240" w:lineRule="auto"/>
        <w:jc w:val="both"/>
        <w:rPr>
          <w:rFonts w:asciiTheme="majorHAnsi" w:hAnsiTheme="majorHAnsi" w:cstheme="majorHAnsi"/>
          <w:b/>
        </w:rPr>
      </w:pPr>
    </w:p>
    <w:p w14:paraId="6640C656" w14:textId="77777777" w:rsidR="0019260A" w:rsidRPr="002956D0" w:rsidRDefault="0019260A" w:rsidP="00601FAD">
      <w:pPr>
        <w:widowControl w:val="0"/>
        <w:autoSpaceDE w:val="0"/>
        <w:autoSpaceDN w:val="0"/>
        <w:adjustRightInd w:val="0"/>
        <w:spacing w:after="0" w:line="240" w:lineRule="auto"/>
        <w:jc w:val="both"/>
        <w:rPr>
          <w:rFonts w:asciiTheme="majorHAnsi" w:hAnsiTheme="majorHAnsi" w:cstheme="majorHAnsi"/>
          <w:b/>
        </w:rPr>
      </w:pPr>
    </w:p>
    <w:p w14:paraId="2B14EF9A" w14:textId="3BF94E61" w:rsidR="00055DCC" w:rsidRPr="002956D0" w:rsidRDefault="00055DCC" w:rsidP="00601FAD">
      <w:pPr>
        <w:widowControl w:val="0"/>
        <w:autoSpaceDE w:val="0"/>
        <w:autoSpaceDN w:val="0"/>
        <w:adjustRightInd w:val="0"/>
        <w:spacing w:after="0" w:line="240" w:lineRule="auto"/>
        <w:jc w:val="both"/>
        <w:rPr>
          <w:rFonts w:asciiTheme="majorHAnsi" w:hAnsiTheme="majorHAnsi" w:cstheme="majorHAnsi"/>
          <w:b/>
          <w:lang w:val="en-US"/>
        </w:rPr>
      </w:pPr>
      <w:r w:rsidRPr="002956D0">
        <w:rPr>
          <w:rFonts w:asciiTheme="majorHAnsi" w:hAnsiTheme="majorHAnsi" w:cstheme="majorHAnsi"/>
          <w:b/>
          <w:lang w:val="en-US"/>
        </w:rPr>
        <w:lastRenderedPageBreak/>
        <w:t xml:space="preserve">Día </w:t>
      </w:r>
      <w:r w:rsidR="00173E2B" w:rsidRPr="002956D0">
        <w:rPr>
          <w:rFonts w:asciiTheme="majorHAnsi" w:hAnsiTheme="majorHAnsi" w:cstheme="majorHAnsi"/>
          <w:b/>
          <w:lang w:val="en-US"/>
        </w:rPr>
        <w:t>5</w:t>
      </w:r>
      <w:r w:rsidRPr="002956D0">
        <w:rPr>
          <w:rFonts w:asciiTheme="majorHAnsi" w:hAnsiTheme="majorHAnsi" w:cstheme="majorHAnsi"/>
          <w:b/>
          <w:lang w:val="en-US"/>
        </w:rPr>
        <w:t>º (</w:t>
      </w:r>
      <w:proofErr w:type="spellStart"/>
      <w:r w:rsidR="00142448" w:rsidRPr="002956D0">
        <w:rPr>
          <w:rFonts w:asciiTheme="majorHAnsi" w:hAnsiTheme="majorHAnsi" w:cstheme="majorHAnsi"/>
          <w:b/>
          <w:lang w:val="en-US"/>
        </w:rPr>
        <w:t>miércoles</w:t>
      </w:r>
      <w:proofErr w:type="spellEnd"/>
      <w:r w:rsidRPr="002956D0">
        <w:rPr>
          <w:rFonts w:asciiTheme="majorHAnsi" w:hAnsiTheme="majorHAnsi" w:cstheme="majorHAnsi"/>
          <w:b/>
          <w:lang w:val="en-US"/>
        </w:rPr>
        <w:t>)</w:t>
      </w:r>
      <w:r w:rsidR="008B1D8E" w:rsidRPr="002956D0">
        <w:rPr>
          <w:rFonts w:asciiTheme="majorHAnsi" w:hAnsiTheme="majorHAnsi" w:cstheme="majorHAnsi"/>
          <w:b/>
          <w:lang w:val="en-US"/>
        </w:rPr>
        <w:t xml:space="preserve"> INNSBRUCK – </w:t>
      </w:r>
      <w:r w:rsidR="00FD255B" w:rsidRPr="002956D0">
        <w:rPr>
          <w:rFonts w:asciiTheme="majorHAnsi" w:hAnsiTheme="majorHAnsi" w:cstheme="majorHAnsi"/>
          <w:b/>
          <w:lang w:val="en-US"/>
        </w:rPr>
        <w:t>GRO</w:t>
      </w:r>
      <w:r w:rsidR="00763A39" w:rsidRPr="002956D0">
        <w:rPr>
          <w:rFonts w:asciiTheme="majorHAnsi" w:hAnsiTheme="majorHAnsi" w:cstheme="majorHAnsi"/>
          <w:b/>
          <w:lang w:val="en-US"/>
        </w:rPr>
        <w:t>SS</w:t>
      </w:r>
      <w:r w:rsidR="00FD255B" w:rsidRPr="002956D0">
        <w:rPr>
          <w:rFonts w:asciiTheme="majorHAnsi" w:hAnsiTheme="majorHAnsi" w:cstheme="majorHAnsi"/>
          <w:b/>
          <w:lang w:val="en-US"/>
        </w:rPr>
        <w:t>GLOCKNER</w:t>
      </w:r>
      <w:r w:rsidR="008B1D8E" w:rsidRPr="002956D0">
        <w:rPr>
          <w:rFonts w:asciiTheme="majorHAnsi" w:hAnsiTheme="majorHAnsi" w:cstheme="majorHAnsi"/>
          <w:b/>
          <w:lang w:val="en-US"/>
        </w:rPr>
        <w:t xml:space="preserve"> – </w:t>
      </w:r>
      <w:r w:rsidR="00FD255B" w:rsidRPr="002956D0">
        <w:rPr>
          <w:rFonts w:asciiTheme="majorHAnsi" w:hAnsiTheme="majorHAnsi" w:cstheme="majorHAnsi"/>
          <w:b/>
          <w:lang w:val="en-US"/>
        </w:rPr>
        <w:t>KLAGENFURT</w:t>
      </w:r>
    </w:p>
    <w:p w14:paraId="691BD22D" w14:textId="0C98962A" w:rsidR="008B1D8E" w:rsidRPr="002956D0" w:rsidRDefault="0097487E" w:rsidP="00FD255B">
      <w:pPr>
        <w:widowControl w:val="0"/>
        <w:autoSpaceDE w:val="0"/>
        <w:autoSpaceDN w:val="0"/>
        <w:adjustRightInd w:val="0"/>
        <w:spacing w:after="0" w:line="240" w:lineRule="auto"/>
        <w:jc w:val="both"/>
        <w:rPr>
          <w:rFonts w:asciiTheme="majorHAnsi" w:hAnsiTheme="majorHAnsi" w:cstheme="majorHAnsi"/>
          <w:bCs/>
        </w:rPr>
      </w:pPr>
      <w:r w:rsidRPr="002956D0">
        <w:rPr>
          <w:rFonts w:asciiTheme="majorHAnsi" w:hAnsiTheme="majorHAnsi" w:cstheme="majorHAnsi"/>
          <w:bCs/>
        </w:rPr>
        <w:t>Desayuno.</w:t>
      </w:r>
      <w:r w:rsidR="00FD255B" w:rsidRPr="002956D0">
        <w:t xml:space="preserve"> </w:t>
      </w:r>
      <w:r w:rsidR="00FD255B" w:rsidRPr="002956D0">
        <w:rPr>
          <w:rFonts w:asciiTheme="majorHAnsi" w:hAnsiTheme="majorHAnsi" w:cstheme="majorHAnsi"/>
          <w:bCs/>
        </w:rPr>
        <w:t xml:space="preserve">Salida hacia Klagenfurt por la </w:t>
      </w:r>
      <w:proofErr w:type="spellStart"/>
      <w:r w:rsidR="00FD255B" w:rsidRPr="002956D0">
        <w:rPr>
          <w:rFonts w:asciiTheme="majorHAnsi" w:hAnsiTheme="majorHAnsi" w:cstheme="majorHAnsi"/>
          <w:bCs/>
        </w:rPr>
        <w:t>Großglockner</w:t>
      </w:r>
      <w:proofErr w:type="spellEnd"/>
      <w:r w:rsidR="00FD255B" w:rsidRPr="002956D0">
        <w:rPr>
          <w:rFonts w:asciiTheme="majorHAnsi" w:hAnsiTheme="majorHAnsi" w:cstheme="majorHAnsi"/>
          <w:bCs/>
        </w:rPr>
        <w:t xml:space="preserve">, la carretera alpina más alta del país, que atraviesa los hermosos paisajes de los Alpes austriacos (cerrada hasta el 01/05 y según condiciones meteorológicas). El </w:t>
      </w:r>
      <w:proofErr w:type="spellStart"/>
      <w:r w:rsidR="00FD255B" w:rsidRPr="002956D0">
        <w:rPr>
          <w:rFonts w:asciiTheme="majorHAnsi" w:hAnsiTheme="majorHAnsi" w:cstheme="majorHAnsi"/>
          <w:bCs/>
        </w:rPr>
        <w:t>Großglockner</w:t>
      </w:r>
      <w:proofErr w:type="spellEnd"/>
      <w:r w:rsidR="00FD255B" w:rsidRPr="002956D0">
        <w:rPr>
          <w:rFonts w:asciiTheme="majorHAnsi" w:hAnsiTheme="majorHAnsi" w:cstheme="majorHAnsi"/>
          <w:bCs/>
        </w:rPr>
        <w:t xml:space="preserve"> se encuentra en medio de una zona glaciar salvaje. El "</w:t>
      </w:r>
      <w:proofErr w:type="spellStart"/>
      <w:r w:rsidR="00FD255B" w:rsidRPr="002956D0">
        <w:rPr>
          <w:rFonts w:asciiTheme="majorHAnsi" w:hAnsiTheme="majorHAnsi" w:cstheme="majorHAnsi"/>
          <w:bCs/>
        </w:rPr>
        <w:t>Pasterze</w:t>
      </w:r>
      <w:proofErr w:type="spellEnd"/>
      <w:r w:rsidR="00FD255B" w:rsidRPr="002956D0">
        <w:rPr>
          <w:rFonts w:asciiTheme="majorHAnsi" w:hAnsiTheme="majorHAnsi" w:cstheme="majorHAnsi"/>
          <w:bCs/>
        </w:rPr>
        <w:t xml:space="preserve">", al pie del </w:t>
      </w:r>
      <w:proofErr w:type="spellStart"/>
      <w:r w:rsidR="00FD255B" w:rsidRPr="002956D0">
        <w:rPr>
          <w:rFonts w:asciiTheme="majorHAnsi" w:hAnsiTheme="majorHAnsi" w:cstheme="majorHAnsi"/>
          <w:bCs/>
        </w:rPr>
        <w:t>Großglockner</w:t>
      </w:r>
      <w:proofErr w:type="spellEnd"/>
      <w:r w:rsidR="00FD255B" w:rsidRPr="002956D0">
        <w:rPr>
          <w:rFonts w:asciiTheme="majorHAnsi" w:hAnsiTheme="majorHAnsi" w:cstheme="majorHAnsi"/>
          <w:bCs/>
        </w:rPr>
        <w:t>, es el glaciar más grande del macizo. Este magnífico lugar ofrece una vista panorámica excepcional desde el promontorio de Franz-</w:t>
      </w:r>
      <w:proofErr w:type="spellStart"/>
      <w:r w:rsidR="00FD255B" w:rsidRPr="002956D0">
        <w:rPr>
          <w:rFonts w:asciiTheme="majorHAnsi" w:hAnsiTheme="majorHAnsi" w:cstheme="majorHAnsi"/>
          <w:bCs/>
        </w:rPr>
        <w:t>Josefs</w:t>
      </w:r>
      <w:proofErr w:type="spellEnd"/>
      <w:r w:rsidR="00FD255B" w:rsidRPr="002956D0">
        <w:rPr>
          <w:rFonts w:asciiTheme="majorHAnsi" w:hAnsiTheme="majorHAnsi" w:cstheme="majorHAnsi"/>
          <w:bCs/>
        </w:rPr>
        <w:t>-</w:t>
      </w:r>
      <w:proofErr w:type="spellStart"/>
      <w:r w:rsidR="00FD255B" w:rsidRPr="002956D0">
        <w:rPr>
          <w:rFonts w:asciiTheme="majorHAnsi" w:hAnsiTheme="majorHAnsi" w:cstheme="majorHAnsi"/>
          <w:bCs/>
        </w:rPr>
        <w:t>Höhe</w:t>
      </w:r>
      <w:proofErr w:type="spellEnd"/>
      <w:r w:rsidR="00FD255B" w:rsidRPr="002956D0">
        <w:rPr>
          <w:rFonts w:asciiTheme="majorHAnsi" w:hAnsiTheme="majorHAnsi" w:cstheme="majorHAnsi"/>
          <w:bCs/>
        </w:rPr>
        <w:t xml:space="preserve">. </w:t>
      </w:r>
      <w:r w:rsidR="00FD255B" w:rsidRPr="002956D0">
        <w:rPr>
          <w:rFonts w:asciiTheme="majorHAnsi" w:hAnsiTheme="majorHAnsi" w:cstheme="majorHAnsi"/>
          <w:b/>
        </w:rPr>
        <w:t>Almuerzo</w:t>
      </w:r>
      <w:r w:rsidR="00FD255B" w:rsidRPr="002956D0">
        <w:rPr>
          <w:rFonts w:asciiTheme="majorHAnsi" w:hAnsiTheme="majorHAnsi" w:cstheme="majorHAnsi"/>
          <w:bCs/>
        </w:rPr>
        <w:t xml:space="preserve"> en el restaurante con vista sublime de las montañas. Llegada a</w:t>
      </w:r>
      <w:r w:rsidR="00763A39" w:rsidRPr="002956D0">
        <w:rPr>
          <w:rFonts w:asciiTheme="majorHAnsi" w:hAnsiTheme="majorHAnsi" w:cstheme="majorHAnsi"/>
          <w:bCs/>
        </w:rPr>
        <w:t xml:space="preserve"> la región </w:t>
      </w:r>
      <w:proofErr w:type="gramStart"/>
      <w:r w:rsidR="00763A39" w:rsidRPr="002956D0">
        <w:rPr>
          <w:rFonts w:asciiTheme="majorHAnsi" w:hAnsiTheme="majorHAnsi" w:cstheme="majorHAnsi"/>
          <w:bCs/>
        </w:rPr>
        <w:t xml:space="preserve">de </w:t>
      </w:r>
      <w:r w:rsidR="00FD255B" w:rsidRPr="002956D0">
        <w:rPr>
          <w:rFonts w:asciiTheme="majorHAnsi" w:hAnsiTheme="majorHAnsi" w:cstheme="majorHAnsi"/>
          <w:bCs/>
        </w:rPr>
        <w:t xml:space="preserve"> Klagenfurt</w:t>
      </w:r>
      <w:proofErr w:type="gramEnd"/>
      <w:r w:rsidR="00763A39" w:rsidRPr="002956D0">
        <w:rPr>
          <w:rFonts w:asciiTheme="majorHAnsi" w:hAnsiTheme="majorHAnsi" w:cstheme="majorHAnsi"/>
          <w:bCs/>
        </w:rPr>
        <w:t>.</w:t>
      </w:r>
      <w:r w:rsidR="00FD255B" w:rsidRPr="002956D0">
        <w:rPr>
          <w:rFonts w:asciiTheme="majorHAnsi" w:hAnsiTheme="majorHAnsi" w:cstheme="majorHAnsi"/>
          <w:bCs/>
        </w:rPr>
        <w:t xml:space="preserve"> </w:t>
      </w:r>
      <w:r w:rsidR="00FD255B" w:rsidRPr="002956D0">
        <w:rPr>
          <w:rFonts w:asciiTheme="majorHAnsi" w:hAnsiTheme="majorHAnsi" w:cstheme="majorHAnsi"/>
          <w:b/>
        </w:rPr>
        <w:t>Cena</w:t>
      </w:r>
      <w:r w:rsidR="00FD255B" w:rsidRPr="002956D0">
        <w:rPr>
          <w:rFonts w:asciiTheme="majorHAnsi" w:hAnsiTheme="majorHAnsi" w:cstheme="majorHAnsi"/>
          <w:bCs/>
        </w:rPr>
        <w:t xml:space="preserve"> y alojamiento.</w:t>
      </w:r>
      <w:r w:rsidRPr="002956D0">
        <w:rPr>
          <w:rFonts w:asciiTheme="majorHAnsi" w:hAnsiTheme="majorHAnsi" w:cstheme="majorHAnsi"/>
          <w:bCs/>
        </w:rPr>
        <w:t xml:space="preserve"> </w:t>
      </w:r>
    </w:p>
    <w:p w14:paraId="415622F7" w14:textId="77777777" w:rsidR="00601FAD" w:rsidRPr="002956D0" w:rsidRDefault="00601FAD" w:rsidP="00601FAD">
      <w:pPr>
        <w:widowControl w:val="0"/>
        <w:autoSpaceDE w:val="0"/>
        <w:autoSpaceDN w:val="0"/>
        <w:adjustRightInd w:val="0"/>
        <w:spacing w:after="0" w:line="240" w:lineRule="auto"/>
        <w:jc w:val="both"/>
        <w:rPr>
          <w:rFonts w:asciiTheme="majorHAnsi" w:hAnsiTheme="majorHAnsi" w:cstheme="majorHAnsi"/>
          <w:b/>
        </w:rPr>
      </w:pPr>
    </w:p>
    <w:p w14:paraId="5C63D84C" w14:textId="433584F3" w:rsidR="0097487E" w:rsidRPr="002956D0" w:rsidRDefault="00055DCC" w:rsidP="00601FAD">
      <w:pPr>
        <w:widowControl w:val="0"/>
        <w:autoSpaceDE w:val="0"/>
        <w:autoSpaceDN w:val="0"/>
        <w:adjustRightInd w:val="0"/>
        <w:spacing w:after="0" w:line="240" w:lineRule="auto"/>
        <w:jc w:val="both"/>
        <w:rPr>
          <w:rFonts w:asciiTheme="majorHAnsi" w:hAnsiTheme="majorHAnsi" w:cstheme="majorHAnsi"/>
          <w:b/>
        </w:rPr>
      </w:pPr>
      <w:r w:rsidRPr="002956D0">
        <w:rPr>
          <w:rFonts w:asciiTheme="majorHAnsi" w:hAnsiTheme="majorHAnsi" w:cstheme="majorHAnsi"/>
          <w:b/>
        </w:rPr>
        <w:t xml:space="preserve">Día </w:t>
      </w:r>
      <w:r w:rsidR="00173E2B" w:rsidRPr="002956D0">
        <w:rPr>
          <w:rFonts w:asciiTheme="majorHAnsi" w:hAnsiTheme="majorHAnsi" w:cstheme="majorHAnsi"/>
          <w:b/>
        </w:rPr>
        <w:t>6</w:t>
      </w:r>
      <w:r w:rsidRPr="002956D0">
        <w:rPr>
          <w:rFonts w:asciiTheme="majorHAnsi" w:hAnsiTheme="majorHAnsi" w:cstheme="majorHAnsi"/>
          <w:b/>
        </w:rPr>
        <w:t>º (</w:t>
      </w:r>
      <w:r w:rsidR="00142448" w:rsidRPr="002956D0">
        <w:rPr>
          <w:rFonts w:asciiTheme="majorHAnsi" w:hAnsiTheme="majorHAnsi" w:cstheme="majorHAnsi"/>
          <w:b/>
        </w:rPr>
        <w:t>jueves</w:t>
      </w:r>
      <w:r w:rsidRPr="002956D0">
        <w:rPr>
          <w:rFonts w:asciiTheme="majorHAnsi" w:hAnsiTheme="majorHAnsi" w:cstheme="majorHAnsi"/>
          <w:b/>
        </w:rPr>
        <w:t xml:space="preserve">) </w:t>
      </w:r>
      <w:r w:rsidR="00FD255B" w:rsidRPr="002956D0">
        <w:rPr>
          <w:rFonts w:asciiTheme="majorHAnsi" w:hAnsiTheme="majorHAnsi" w:cstheme="majorHAnsi"/>
          <w:b/>
        </w:rPr>
        <w:t>KLAGENFURT - GRAZ</w:t>
      </w:r>
    </w:p>
    <w:p w14:paraId="15074255" w14:textId="18B51D95" w:rsidR="00FD255B" w:rsidRPr="002956D0" w:rsidRDefault="00763A39" w:rsidP="00FD255B">
      <w:pPr>
        <w:widowControl w:val="0"/>
        <w:autoSpaceDE w:val="0"/>
        <w:autoSpaceDN w:val="0"/>
        <w:adjustRightInd w:val="0"/>
        <w:spacing w:after="0" w:line="240" w:lineRule="auto"/>
        <w:jc w:val="both"/>
        <w:rPr>
          <w:rFonts w:asciiTheme="majorHAnsi" w:hAnsiTheme="majorHAnsi" w:cstheme="majorHAnsi"/>
          <w:bCs/>
        </w:rPr>
      </w:pPr>
      <w:r w:rsidRPr="002956D0">
        <w:rPr>
          <w:rFonts w:asciiTheme="majorHAnsi" w:hAnsiTheme="majorHAnsi" w:cstheme="majorHAnsi"/>
          <w:bCs/>
        </w:rPr>
        <w:t xml:space="preserve">Desayuno y pequeño tiempo libre en Klagenfurt, a orillas del </w:t>
      </w:r>
      <w:proofErr w:type="spellStart"/>
      <w:r w:rsidRPr="002956D0">
        <w:rPr>
          <w:rFonts w:asciiTheme="majorHAnsi" w:hAnsiTheme="majorHAnsi" w:cstheme="majorHAnsi"/>
          <w:bCs/>
        </w:rPr>
        <w:t>Wörthersee</w:t>
      </w:r>
      <w:proofErr w:type="spellEnd"/>
      <w:r w:rsidRPr="002956D0">
        <w:rPr>
          <w:rFonts w:asciiTheme="majorHAnsi" w:hAnsiTheme="majorHAnsi" w:cstheme="majorHAnsi"/>
          <w:bCs/>
        </w:rPr>
        <w:t xml:space="preserve">, el lago alpino más cálido de Europa. Salida hacia Graz y visita guiada de esta ciudad, la capital de Estiria. Declarada Patrimonio de la Humanidad por la UNESCO, el casco antiguo destaca por sus callejuelas. Descubra la catedral gótica y los palacios renacentistas. La isla flotante conectada por dos pasarelas a las orillas del río Mura, construida por el nombramiento de Graz como Capital Europea de la Cultura en 2003. </w:t>
      </w:r>
      <w:r w:rsidRPr="002956D0">
        <w:rPr>
          <w:rFonts w:asciiTheme="majorHAnsi" w:hAnsiTheme="majorHAnsi" w:cstheme="majorHAnsi"/>
          <w:b/>
        </w:rPr>
        <w:t>Almuerzo</w:t>
      </w:r>
      <w:r w:rsidRPr="002956D0">
        <w:rPr>
          <w:rFonts w:asciiTheme="majorHAnsi" w:hAnsiTheme="majorHAnsi" w:cstheme="majorHAnsi"/>
          <w:bCs/>
        </w:rPr>
        <w:t xml:space="preserve"> durante la excursión. </w:t>
      </w:r>
      <w:r w:rsidRPr="002956D0">
        <w:rPr>
          <w:rFonts w:asciiTheme="majorHAnsi" w:hAnsiTheme="majorHAnsi" w:cstheme="majorHAnsi"/>
          <w:b/>
        </w:rPr>
        <w:t>Cena</w:t>
      </w:r>
      <w:r w:rsidRPr="002956D0">
        <w:rPr>
          <w:rFonts w:asciiTheme="majorHAnsi" w:hAnsiTheme="majorHAnsi" w:cstheme="majorHAnsi"/>
          <w:bCs/>
        </w:rPr>
        <w:t xml:space="preserve"> y alojamiento.</w:t>
      </w:r>
    </w:p>
    <w:p w14:paraId="69423EF4" w14:textId="77777777" w:rsidR="00763A39" w:rsidRPr="002956D0" w:rsidRDefault="00763A39" w:rsidP="00FD255B">
      <w:pPr>
        <w:widowControl w:val="0"/>
        <w:autoSpaceDE w:val="0"/>
        <w:autoSpaceDN w:val="0"/>
        <w:adjustRightInd w:val="0"/>
        <w:spacing w:after="0" w:line="240" w:lineRule="auto"/>
        <w:jc w:val="both"/>
        <w:rPr>
          <w:rFonts w:asciiTheme="majorHAnsi" w:hAnsiTheme="majorHAnsi" w:cstheme="majorHAnsi"/>
          <w:b/>
        </w:rPr>
      </w:pPr>
    </w:p>
    <w:p w14:paraId="5B7DC9CA" w14:textId="3225B5ED" w:rsidR="00FD255B" w:rsidRPr="002956D0" w:rsidRDefault="00FD255B" w:rsidP="00FD255B">
      <w:pPr>
        <w:widowControl w:val="0"/>
        <w:autoSpaceDE w:val="0"/>
        <w:autoSpaceDN w:val="0"/>
        <w:adjustRightInd w:val="0"/>
        <w:spacing w:after="0" w:line="240" w:lineRule="auto"/>
        <w:jc w:val="both"/>
        <w:rPr>
          <w:rFonts w:asciiTheme="majorHAnsi" w:hAnsiTheme="majorHAnsi" w:cstheme="majorHAnsi"/>
          <w:b/>
        </w:rPr>
      </w:pPr>
      <w:r w:rsidRPr="002956D0">
        <w:rPr>
          <w:rFonts w:asciiTheme="majorHAnsi" w:hAnsiTheme="majorHAnsi" w:cstheme="majorHAnsi"/>
          <w:b/>
        </w:rPr>
        <w:t>Día 7º (</w:t>
      </w:r>
      <w:r w:rsidR="00142448" w:rsidRPr="002956D0">
        <w:rPr>
          <w:rFonts w:asciiTheme="majorHAnsi" w:hAnsiTheme="majorHAnsi" w:cstheme="majorHAnsi"/>
          <w:b/>
        </w:rPr>
        <w:t>viernes</w:t>
      </w:r>
      <w:r w:rsidRPr="002956D0">
        <w:rPr>
          <w:rFonts w:asciiTheme="majorHAnsi" w:hAnsiTheme="majorHAnsi" w:cstheme="majorHAnsi"/>
          <w:b/>
        </w:rPr>
        <w:t>) GRAZ - VIENA</w:t>
      </w:r>
    </w:p>
    <w:p w14:paraId="0E2278B7" w14:textId="2ADD2FC7" w:rsidR="00FD255B" w:rsidRPr="002956D0" w:rsidRDefault="00FD255B" w:rsidP="00142448">
      <w:pPr>
        <w:widowControl w:val="0"/>
        <w:autoSpaceDE w:val="0"/>
        <w:autoSpaceDN w:val="0"/>
        <w:adjustRightInd w:val="0"/>
        <w:spacing w:after="0" w:line="240" w:lineRule="auto"/>
        <w:jc w:val="both"/>
        <w:rPr>
          <w:rFonts w:asciiTheme="majorHAnsi" w:hAnsiTheme="majorHAnsi" w:cstheme="majorHAnsi"/>
          <w:bCs/>
        </w:rPr>
      </w:pPr>
      <w:r w:rsidRPr="002956D0">
        <w:rPr>
          <w:rFonts w:asciiTheme="majorHAnsi" w:hAnsiTheme="majorHAnsi" w:cstheme="majorHAnsi"/>
          <w:bCs/>
        </w:rPr>
        <w:t>Desayuno.</w:t>
      </w:r>
      <w:r w:rsidR="00142448" w:rsidRPr="002956D0">
        <w:t xml:space="preserve"> </w:t>
      </w:r>
      <w:r w:rsidR="00142448" w:rsidRPr="002956D0">
        <w:rPr>
          <w:rFonts w:asciiTheme="majorHAnsi" w:hAnsiTheme="majorHAnsi" w:cstheme="majorHAnsi"/>
          <w:bCs/>
        </w:rPr>
        <w:t xml:space="preserve">Salida hacia Viena. Continuación </w:t>
      </w:r>
      <w:r w:rsidR="00C21CC6" w:rsidRPr="002956D0">
        <w:rPr>
          <w:rFonts w:asciiTheme="majorHAnsi" w:hAnsiTheme="majorHAnsi" w:cstheme="majorHAnsi"/>
          <w:bCs/>
        </w:rPr>
        <w:t>con</w:t>
      </w:r>
      <w:r w:rsidR="00142448" w:rsidRPr="002956D0">
        <w:rPr>
          <w:rFonts w:asciiTheme="majorHAnsi" w:hAnsiTheme="majorHAnsi" w:cstheme="majorHAnsi"/>
          <w:bCs/>
        </w:rPr>
        <w:t xml:space="preserve"> la visita guiada de Viena. Paseo frente a la cripta imperial, que contiene las tumbas de la casa de los Habsburgo. Paseo por los patios interiores del </w:t>
      </w:r>
      <w:proofErr w:type="spellStart"/>
      <w:r w:rsidR="00142448" w:rsidRPr="002956D0">
        <w:rPr>
          <w:rFonts w:asciiTheme="majorHAnsi" w:hAnsiTheme="majorHAnsi" w:cstheme="majorHAnsi"/>
          <w:bCs/>
        </w:rPr>
        <w:t>Hofburg</w:t>
      </w:r>
      <w:proofErr w:type="spellEnd"/>
      <w:r w:rsidR="00142448" w:rsidRPr="002956D0">
        <w:rPr>
          <w:rFonts w:asciiTheme="majorHAnsi" w:hAnsiTheme="majorHAnsi" w:cstheme="majorHAnsi"/>
          <w:bCs/>
        </w:rPr>
        <w:t xml:space="preserve">, la antigua residencia imperial. </w:t>
      </w:r>
      <w:r w:rsidR="00142448" w:rsidRPr="002956D0">
        <w:rPr>
          <w:rFonts w:asciiTheme="majorHAnsi" w:hAnsiTheme="majorHAnsi" w:cstheme="majorHAnsi"/>
          <w:b/>
        </w:rPr>
        <w:t>Almuerzo</w:t>
      </w:r>
      <w:r w:rsidR="00142448" w:rsidRPr="002956D0">
        <w:rPr>
          <w:rFonts w:asciiTheme="majorHAnsi" w:hAnsiTheme="majorHAnsi" w:cstheme="majorHAnsi"/>
          <w:bCs/>
        </w:rPr>
        <w:t xml:space="preserve"> durante la excursión. Cena libre y alojamiento. Opcional con suplemento Cena en un "</w:t>
      </w:r>
      <w:proofErr w:type="spellStart"/>
      <w:r w:rsidR="00142448" w:rsidRPr="002956D0">
        <w:rPr>
          <w:rFonts w:asciiTheme="majorHAnsi" w:hAnsiTheme="majorHAnsi" w:cstheme="majorHAnsi"/>
          <w:bCs/>
        </w:rPr>
        <w:t>Heuriger</w:t>
      </w:r>
      <w:proofErr w:type="spellEnd"/>
      <w:r w:rsidR="00142448" w:rsidRPr="002956D0">
        <w:rPr>
          <w:rFonts w:asciiTheme="majorHAnsi" w:hAnsiTheme="majorHAnsi" w:cstheme="majorHAnsi"/>
          <w:bCs/>
        </w:rPr>
        <w:t>", un restaurante típico cerca de Viena, donde degustaremos vino en un ambiente agradable con entretenimiento musical.</w:t>
      </w:r>
      <w:r w:rsidR="00142448" w:rsidRPr="002956D0">
        <w:rPr>
          <w:rFonts w:asciiTheme="majorHAnsi" w:hAnsiTheme="majorHAnsi" w:cstheme="majorHAnsi"/>
          <w:bCs/>
        </w:rPr>
        <w:cr/>
      </w:r>
    </w:p>
    <w:p w14:paraId="57D3C01A" w14:textId="2D190720" w:rsidR="00055DCC" w:rsidRPr="002956D0" w:rsidRDefault="00173E2B" w:rsidP="00601FAD">
      <w:pPr>
        <w:widowControl w:val="0"/>
        <w:autoSpaceDE w:val="0"/>
        <w:autoSpaceDN w:val="0"/>
        <w:adjustRightInd w:val="0"/>
        <w:spacing w:after="0" w:line="240" w:lineRule="auto"/>
        <w:jc w:val="both"/>
        <w:rPr>
          <w:rFonts w:asciiTheme="majorHAnsi" w:hAnsiTheme="majorHAnsi" w:cstheme="majorHAnsi"/>
          <w:b/>
        </w:rPr>
      </w:pPr>
      <w:r w:rsidRPr="002956D0">
        <w:rPr>
          <w:rFonts w:asciiTheme="majorHAnsi" w:hAnsiTheme="majorHAnsi" w:cstheme="majorHAnsi"/>
          <w:b/>
        </w:rPr>
        <w:t xml:space="preserve">Día </w:t>
      </w:r>
      <w:r w:rsidR="00FD255B" w:rsidRPr="002956D0">
        <w:rPr>
          <w:rFonts w:asciiTheme="majorHAnsi" w:hAnsiTheme="majorHAnsi" w:cstheme="majorHAnsi"/>
          <w:b/>
        </w:rPr>
        <w:t>8</w:t>
      </w:r>
      <w:r w:rsidR="00055DCC" w:rsidRPr="002956D0">
        <w:rPr>
          <w:rFonts w:asciiTheme="majorHAnsi" w:hAnsiTheme="majorHAnsi" w:cstheme="majorHAnsi"/>
          <w:b/>
        </w:rPr>
        <w:t>º (</w:t>
      </w:r>
      <w:r w:rsidR="00142448" w:rsidRPr="002956D0">
        <w:rPr>
          <w:rFonts w:asciiTheme="majorHAnsi" w:hAnsiTheme="majorHAnsi" w:cstheme="majorHAnsi"/>
          <w:b/>
        </w:rPr>
        <w:t>sábado</w:t>
      </w:r>
      <w:r w:rsidR="00055DCC" w:rsidRPr="002956D0">
        <w:rPr>
          <w:rFonts w:asciiTheme="majorHAnsi" w:hAnsiTheme="majorHAnsi" w:cstheme="majorHAnsi"/>
          <w:b/>
        </w:rPr>
        <w:t xml:space="preserve">) </w:t>
      </w:r>
      <w:r w:rsidR="00897706" w:rsidRPr="002956D0">
        <w:rPr>
          <w:rFonts w:asciiTheme="majorHAnsi" w:hAnsiTheme="majorHAnsi" w:cstheme="majorHAnsi"/>
          <w:b/>
        </w:rPr>
        <w:t>VIENA</w:t>
      </w:r>
      <w:r w:rsidR="0097487E" w:rsidRPr="002956D0">
        <w:rPr>
          <w:rFonts w:asciiTheme="majorHAnsi" w:hAnsiTheme="majorHAnsi" w:cstheme="majorHAnsi"/>
          <w:b/>
        </w:rPr>
        <w:t>- ORIGEN</w:t>
      </w:r>
    </w:p>
    <w:p w14:paraId="6B54B886" w14:textId="7F34DD91" w:rsidR="001F540A" w:rsidRPr="002956D0" w:rsidRDefault="0097487E" w:rsidP="001F540A">
      <w:pPr>
        <w:widowControl w:val="0"/>
        <w:autoSpaceDE w:val="0"/>
        <w:autoSpaceDN w:val="0"/>
        <w:adjustRightInd w:val="0"/>
        <w:spacing w:after="0" w:line="240" w:lineRule="auto"/>
        <w:jc w:val="both"/>
        <w:rPr>
          <w:rFonts w:asciiTheme="majorHAnsi" w:hAnsiTheme="majorHAnsi" w:cstheme="majorHAnsi"/>
          <w:bCs/>
        </w:rPr>
      </w:pPr>
      <w:r w:rsidRPr="002956D0">
        <w:rPr>
          <w:rFonts w:asciiTheme="majorHAnsi" w:hAnsiTheme="majorHAnsi" w:cstheme="majorHAnsi"/>
          <w:bCs/>
        </w:rPr>
        <w:t xml:space="preserve">Desayuno. Tiempo libre hasta la hora de su traslado al aeropuerto de </w:t>
      </w:r>
      <w:r w:rsidR="00142448" w:rsidRPr="002956D0">
        <w:rPr>
          <w:rFonts w:asciiTheme="majorHAnsi" w:hAnsiTheme="majorHAnsi" w:cstheme="majorHAnsi"/>
          <w:bCs/>
        </w:rPr>
        <w:t>Viena</w:t>
      </w:r>
      <w:r w:rsidRPr="002956D0">
        <w:rPr>
          <w:rFonts w:asciiTheme="majorHAnsi" w:hAnsiTheme="majorHAnsi" w:cstheme="majorHAnsi"/>
          <w:bCs/>
        </w:rPr>
        <w:t xml:space="preserve"> para tomar su vuelo de regreso.</w:t>
      </w:r>
    </w:p>
    <w:p w14:paraId="2A24F44B" w14:textId="77777777" w:rsidR="00142448" w:rsidRPr="002956D0" w:rsidRDefault="00142448" w:rsidP="001F540A">
      <w:pPr>
        <w:widowControl w:val="0"/>
        <w:autoSpaceDE w:val="0"/>
        <w:autoSpaceDN w:val="0"/>
        <w:adjustRightInd w:val="0"/>
        <w:spacing w:after="0" w:line="240" w:lineRule="auto"/>
        <w:jc w:val="both"/>
        <w:rPr>
          <w:rFonts w:asciiTheme="majorHAnsi" w:hAnsiTheme="majorHAnsi" w:cstheme="majorHAnsi"/>
          <w:bCs/>
        </w:rPr>
      </w:pPr>
    </w:p>
    <w:p w14:paraId="4329BE67" w14:textId="66BCBB62" w:rsidR="001F540A" w:rsidRPr="002956D0" w:rsidRDefault="00142448" w:rsidP="00142448">
      <w:pPr>
        <w:spacing w:after="0" w:line="240" w:lineRule="auto"/>
        <w:jc w:val="both"/>
        <w:rPr>
          <w:rFonts w:asciiTheme="majorHAnsi" w:hAnsiTheme="majorHAnsi" w:cstheme="majorHAnsi"/>
          <w:bCs/>
        </w:rPr>
      </w:pPr>
      <w:r w:rsidRPr="002956D0">
        <w:rPr>
          <w:rFonts w:asciiTheme="majorHAnsi" w:hAnsiTheme="majorHAnsi" w:cstheme="majorHAnsi"/>
          <w:bCs/>
        </w:rPr>
        <w:t>NOTAS: El programa se puede también realizar en sentido inverso. Además, el itinerario podrá sufrir modificaciones, pero el contenido de programa de visitas y entradas será siempre respetado</w:t>
      </w:r>
    </w:p>
    <w:p w14:paraId="174DDBE8" w14:textId="77777777" w:rsidR="001F540A" w:rsidRPr="002956D0" w:rsidRDefault="001F540A" w:rsidP="00601FAD">
      <w:pPr>
        <w:spacing w:after="0" w:line="240" w:lineRule="auto"/>
        <w:jc w:val="both"/>
        <w:rPr>
          <w:rFonts w:asciiTheme="majorHAnsi" w:hAnsiTheme="majorHAnsi" w:cstheme="majorHAnsi"/>
          <w:b/>
        </w:rPr>
      </w:pPr>
    </w:p>
    <w:tbl>
      <w:tblPr>
        <w:tblW w:w="9640" w:type="dxa"/>
        <w:tblInd w:w="-289" w:type="dxa"/>
        <w:tblCellMar>
          <w:left w:w="70" w:type="dxa"/>
          <w:right w:w="70" w:type="dxa"/>
        </w:tblCellMar>
        <w:tblLook w:val="04A0" w:firstRow="1" w:lastRow="0" w:firstColumn="1" w:lastColumn="0" w:noHBand="0" w:noVBand="1"/>
      </w:tblPr>
      <w:tblGrid>
        <w:gridCol w:w="2127"/>
        <w:gridCol w:w="7493"/>
        <w:gridCol w:w="20"/>
      </w:tblGrid>
      <w:tr w:rsidR="002956D0" w:rsidRPr="002956D0" w14:paraId="762A9C56" w14:textId="77777777" w:rsidTr="00142448">
        <w:trPr>
          <w:gridAfter w:val="1"/>
          <w:wAfter w:w="20" w:type="dxa"/>
          <w:trHeight w:val="300"/>
        </w:trPr>
        <w:tc>
          <w:tcPr>
            <w:tcW w:w="9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869" w14:textId="77777777" w:rsidR="0060414B" w:rsidRPr="002956D0" w:rsidRDefault="0060414B" w:rsidP="0060414B">
            <w:pPr>
              <w:spacing w:after="0" w:line="240" w:lineRule="auto"/>
              <w:jc w:val="center"/>
              <w:rPr>
                <w:rFonts w:asciiTheme="majorHAnsi" w:eastAsia="Times New Roman" w:hAnsiTheme="majorHAnsi" w:cstheme="majorHAnsi"/>
                <w:b/>
                <w:bCs/>
                <w:lang w:eastAsia="es-ES"/>
              </w:rPr>
            </w:pPr>
            <w:bookmarkStart w:id="1" w:name="_Hlk62554671"/>
            <w:r w:rsidRPr="002956D0">
              <w:rPr>
                <w:rFonts w:asciiTheme="majorHAnsi" w:eastAsia="Times New Roman" w:hAnsiTheme="majorHAnsi" w:cstheme="majorHAnsi"/>
                <w:b/>
                <w:bCs/>
                <w:lang w:eastAsia="es-ES"/>
              </w:rPr>
              <w:t>HOTELES PREVISTOS o similares</w:t>
            </w:r>
          </w:p>
        </w:tc>
      </w:tr>
      <w:tr w:rsidR="002956D0" w:rsidRPr="002956D0" w14:paraId="274E065A" w14:textId="77777777" w:rsidTr="00142448">
        <w:trPr>
          <w:gridAfter w:val="1"/>
          <w:wAfter w:w="20"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BC9849" w14:textId="77777777" w:rsidR="0060414B" w:rsidRPr="002956D0" w:rsidRDefault="0060414B" w:rsidP="0060414B">
            <w:pPr>
              <w:spacing w:after="0" w:line="240" w:lineRule="auto"/>
              <w:jc w:val="center"/>
              <w:rPr>
                <w:rFonts w:asciiTheme="majorHAnsi" w:eastAsia="Times New Roman" w:hAnsiTheme="majorHAnsi" w:cstheme="majorHAnsi"/>
                <w:b/>
                <w:bCs/>
                <w:lang w:eastAsia="es-ES"/>
              </w:rPr>
            </w:pPr>
            <w:r w:rsidRPr="002956D0">
              <w:rPr>
                <w:rFonts w:asciiTheme="majorHAnsi" w:eastAsia="Times New Roman" w:hAnsiTheme="majorHAnsi" w:cstheme="majorHAnsi"/>
                <w:b/>
                <w:bCs/>
                <w:lang w:eastAsia="es-ES"/>
              </w:rPr>
              <w:t>Ciudades</w:t>
            </w:r>
          </w:p>
        </w:tc>
        <w:tc>
          <w:tcPr>
            <w:tcW w:w="7493" w:type="dxa"/>
            <w:tcBorders>
              <w:top w:val="single" w:sz="4" w:space="0" w:color="auto"/>
              <w:left w:val="nil"/>
              <w:bottom w:val="single" w:sz="4" w:space="0" w:color="auto"/>
              <w:right w:val="single" w:sz="4" w:space="0" w:color="auto"/>
            </w:tcBorders>
            <w:shd w:val="clear" w:color="auto" w:fill="auto"/>
            <w:noWrap/>
            <w:vAlign w:val="center"/>
            <w:hideMark/>
          </w:tcPr>
          <w:p w14:paraId="6D2B0AE6" w14:textId="0B7D0D4D" w:rsidR="0060414B" w:rsidRPr="002956D0" w:rsidRDefault="0060414B" w:rsidP="0060414B">
            <w:pPr>
              <w:spacing w:after="0" w:line="240" w:lineRule="auto"/>
              <w:jc w:val="center"/>
              <w:rPr>
                <w:rFonts w:asciiTheme="majorHAnsi" w:eastAsia="Times New Roman" w:hAnsiTheme="majorHAnsi" w:cstheme="majorHAnsi"/>
                <w:b/>
                <w:bCs/>
                <w:lang w:eastAsia="es-ES"/>
              </w:rPr>
            </w:pPr>
            <w:r w:rsidRPr="002956D0">
              <w:rPr>
                <w:rFonts w:asciiTheme="majorHAnsi" w:eastAsia="Times New Roman" w:hAnsiTheme="majorHAnsi" w:cstheme="majorHAnsi"/>
                <w:b/>
                <w:bCs/>
                <w:lang w:eastAsia="es-ES"/>
              </w:rPr>
              <w:t xml:space="preserve">Hoteles categoría </w:t>
            </w:r>
            <w:r w:rsidR="00C21CC6" w:rsidRPr="002956D0">
              <w:rPr>
                <w:rFonts w:asciiTheme="majorHAnsi" w:eastAsia="Times New Roman" w:hAnsiTheme="majorHAnsi" w:cstheme="majorHAnsi"/>
                <w:b/>
                <w:bCs/>
                <w:lang w:eastAsia="es-ES"/>
              </w:rPr>
              <w:t>3* / 4*</w:t>
            </w:r>
          </w:p>
        </w:tc>
      </w:tr>
      <w:tr w:rsidR="002956D0" w:rsidRPr="002956D0" w14:paraId="38003F41" w14:textId="77777777" w:rsidTr="00142448">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7567AA4" w14:textId="4CEB58AD" w:rsidR="00142448" w:rsidRPr="002956D0" w:rsidRDefault="00142448"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Viena</w:t>
            </w:r>
          </w:p>
        </w:tc>
        <w:tc>
          <w:tcPr>
            <w:tcW w:w="7513" w:type="dxa"/>
            <w:gridSpan w:val="2"/>
            <w:tcBorders>
              <w:top w:val="nil"/>
              <w:left w:val="nil"/>
              <w:bottom w:val="single" w:sz="4" w:space="0" w:color="auto"/>
              <w:right w:val="single" w:sz="4" w:space="0" w:color="auto"/>
            </w:tcBorders>
            <w:shd w:val="clear" w:color="auto" w:fill="auto"/>
            <w:noWrap/>
            <w:vAlign w:val="center"/>
          </w:tcPr>
          <w:p w14:paraId="4BABDE83" w14:textId="0E52D857" w:rsidR="00142448" w:rsidRPr="002956D0" w:rsidRDefault="00142448" w:rsidP="00415CA4">
            <w:pPr>
              <w:spacing w:after="0" w:line="240" w:lineRule="auto"/>
              <w:rPr>
                <w:rFonts w:asciiTheme="majorHAnsi" w:eastAsia="Times New Roman" w:hAnsiTheme="majorHAnsi" w:cstheme="majorHAnsi"/>
                <w:lang w:val="en-US" w:eastAsia="es-ES"/>
              </w:rPr>
            </w:pPr>
            <w:proofErr w:type="spellStart"/>
            <w:r w:rsidRPr="002956D0">
              <w:rPr>
                <w:rFonts w:asciiTheme="majorHAnsi" w:eastAsia="Times New Roman" w:hAnsiTheme="majorHAnsi" w:cstheme="majorHAnsi"/>
                <w:lang w:val="en-US" w:eastAsia="es-ES"/>
              </w:rPr>
              <w:t>Amedia</w:t>
            </w:r>
            <w:proofErr w:type="spellEnd"/>
            <w:r w:rsidRPr="002956D0">
              <w:rPr>
                <w:rFonts w:asciiTheme="majorHAnsi" w:eastAsia="Times New Roman" w:hAnsiTheme="majorHAnsi" w:cstheme="majorHAnsi"/>
                <w:lang w:val="en-US" w:eastAsia="es-ES"/>
              </w:rPr>
              <w:t>,</w:t>
            </w:r>
            <w:r w:rsidR="00415CA4" w:rsidRPr="002956D0">
              <w:rPr>
                <w:rFonts w:asciiTheme="majorHAnsi" w:eastAsia="Times New Roman" w:hAnsiTheme="majorHAnsi" w:cstheme="majorHAnsi"/>
                <w:lang w:val="en-US" w:eastAsia="es-ES"/>
              </w:rPr>
              <w:t xml:space="preserve"> </w:t>
            </w:r>
            <w:r w:rsidRPr="002956D0">
              <w:rPr>
                <w:rFonts w:asciiTheme="majorHAnsi" w:eastAsia="Times New Roman" w:hAnsiTheme="majorHAnsi" w:cstheme="majorHAnsi"/>
                <w:lang w:val="en-US" w:eastAsia="es-ES"/>
              </w:rPr>
              <w:t>Austria Trend Hotels Doppio/Lassalle</w:t>
            </w:r>
            <w:r w:rsidR="00415CA4" w:rsidRPr="002956D0">
              <w:rPr>
                <w:rFonts w:asciiTheme="majorHAnsi" w:eastAsia="Times New Roman" w:hAnsiTheme="majorHAnsi" w:cstheme="majorHAnsi"/>
                <w:lang w:val="en-US" w:eastAsia="es-ES"/>
              </w:rPr>
              <w:t xml:space="preserve">, </w:t>
            </w:r>
            <w:proofErr w:type="spellStart"/>
            <w:r w:rsidRPr="002956D0">
              <w:rPr>
                <w:rFonts w:asciiTheme="majorHAnsi" w:eastAsia="Times New Roman" w:hAnsiTheme="majorHAnsi" w:cstheme="majorHAnsi"/>
                <w:lang w:val="en-US" w:eastAsia="es-ES"/>
              </w:rPr>
              <w:t>Sporthotel</w:t>
            </w:r>
            <w:proofErr w:type="spellEnd"/>
            <w:r w:rsidRPr="002956D0">
              <w:rPr>
                <w:rFonts w:asciiTheme="majorHAnsi" w:eastAsia="Times New Roman" w:hAnsiTheme="majorHAnsi" w:cstheme="majorHAnsi"/>
                <w:lang w:val="en-US" w:eastAsia="es-ES"/>
              </w:rPr>
              <w:t xml:space="preserve"> Vienna</w:t>
            </w:r>
            <w:r w:rsidR="00415CA4" w:rsidRPr="002956D0">
              <w:rPr>
                <w:rFonts w:asciiTheme="majorHAnsi" w:eastAsia="Times New Roman" w:hAnsiTheme="majorHAnsi" w:cstheme="majorHAnsi"/>
                <w:lang w:val="en-US" w:eastAsia="es-ES"/>
              </w:rPr>
              <w:t xml:space="preserve">, </w:t>
            </w:r>
            <w:r w:rsidRPr="002956D0">
              <w:rPr>
                <w:rFonts w:asciiTheme="majorHAnsi" w:eastAsia="Times New Roman" w:hAnsiTheme="majorHAnsi" w:cstheme="majorHAnsi"/>
                <w:lang w:val="en-US" w:eastAsia="es-ES"/>
              </w:rPr>
              <w:t>Simms Hotels</w:t>
            </w:r>
            <w:r w:rsidR="00415CA4" w:rsidRPr="002956D0">
              <w:rPr>
                <w:rFonts w:asciiTheme="majorHAnsi" w:eastAsia="Times New Roman" w:hAnsiTheme="majorHAnsi" w:cstheme="majorHAnsi"/>
                <w:lang w:val="en-US" w:eastAsia="es-ES"/>
              </w:rPr>
              <w:t>,</w:t>
            </w:r>
            <w:r w:rsidRPr="002956D0">
              <w:rPr>
                <w:rFonts w:asciiTheme="majorHAnsi" w:eastAsia="Times New Roman" w:hAnsiTheme="majorHAnsi" w:cstheme="majorHAnsi"/>
                <w:lang w:val="en-US" w:eastAsia="es-ES"/>
              </w:rPr>
              <w:t xml:space="preserve"> Hotel Rainers</w:t>
            </w:r>
            <w:r w:rsidR="00415CA4" w:rsidRPr="002956D0">
              <w:rPr>
                <w:rFonts w:asciiTheme="majorHAnsi" w:eastAsia="Times New Roman" w:hAnsiTheme="majorHAnsi" w:cstheme="majorHAnsi"/>
                <w:lang w:val="en-US" w:eastAsia="es-ES"/>
              </w:rPr>
              <w:t xml:space="preserve">, </w:t>
            </w:r>
            <w:r w:rsidRPr="002956D0">
              <w:rPr>
                <w:rFonts w:asciiTheme="majorHAnsi" w:eastAsia="Times New Roman" w:hAnsiTheme="majorHAnsi" w:cstheme="majorHAnsi"/>
                <w:lang w:val="en-US" w:eastAsia="es-ES"/>
              </w:rPr>
              <w:t>Senator</w:t>
            </w:r>
          </w:p>
        </w:tc>
      </w:tr>
      <w:tr w:rsidR="002956D0" w:rsidRPr="002956D0" w14:paraId="6926AFAE" w14:textId="77777777" w:rsidTr="00142448">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C87689E" w14:textId="75D5E160" w:rsidR="00142448" w:rsidRPr="002956D0" w:rsidRDefault="00142448"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Salzburgo</w:t>
            </w:r>
          </w:p>
        </w:tc>
        <w:tc>
          <w:tcPr>
            <w:tcW w:w="7513" w:type="dxa"/>
            <w:gridSpan w:val="2"/>
            <w:tcBorders>
              <w:top w:val="nil"/>
              <w:left w:val="nil"/>
              <w:bottom w:val="single" w:sz="4" w:space="0" w:color="auto"/>
              <w:right w:val="single" w:sz="4" w:space="0" w:color="auto"/>
            </w:tcBorders>
            <w:shd w:val="clear" w:color="auto" w:fill="auto"/>
            <w:noWrap/>
            <w:vAlign w:val="center"/>
          </w:tcPr>
          <w:p w14:paraId="71C56497" w14:textId="520510C8" w:rsidR="00142448" w:rsidRPr="002956D0" w:rsidRDefault="00142448" w:rsidP="00415CA4">
            <w:pPr>
              <w:spacing w:after="0" w:line="240" w:lineRule="auto"/>
              <w:rPr>
                <w:rFonts w:asciiTheme="majorHAnsi" w:eastAsia="Times New Roman" w:hAnsiTheme="majorHAnsi" w:cstheme="majorHAnsi"/>
                <w:lang w:val="en-US" w:eastAsia="es-ES"/>
              </w:rPr>
            </w:pPr>
            <w:proofErr w:type="spellStart"/>
            <w:r w:rsidRPr="002956D0">
              <w:rPr>
                <w:rFonts w:asciiTheme="majorHAnsi" w:eastAsia="Times New Roman" w:hAnsiTheme="majorHAnsi" w:cstheme="majorHAnsi"/>
                <w:lang w:val="en-US" w:eastAsia="es-ES"/>
              </w:rPr>
              <w:t>Fourside</w:t>
            </w:r>
            <w:proofErr w:type="spellEnd"/>
            <w:r w:rsidRPr="002956D0">
              <w:rPr>
                <w:rFonts w:asciiTheme="majorHAnsi" w:eastAsia="Times New Roman" w:hAnsiTheme="majorHAnsi" w:cstheme="majorHAnsi"/>
                <w:lang w:val="en-US" w:eastAsia="es-ES"/>
              </w:rPr>
              <w:t xml:space="preserve">, </w:t>
            </w:r>
            <w:proofErr w:type="spellStart"/>
            <w:r w:rsidRPr="002956D0">
              <w:rPr>
                <w:rFonts w:asciiTheme="majorHAnsi" w:eastAsia="Times New Roman" w:hAnsiTheme="majorHAnsi" w:cstheme="majorHAnsi"/>
                <w:lang w:val="en-US" w:eastAsia="es-ES"/>
              </w:rPr>
              <w:t>Goldenes</w:t>
            </w:r>
            <w:proofErr w:type="spellEnd"/>
            <w:r w:rsidRPr="002956D0">
              <w:rPr>
                <w:rFonts w:asciiTheme="majorHAnsi" w:eastAsia="Times New Roman" w:hAnsiTheme="majorHAnsi" w:cstheme="majorHAnsi"/>
                <w:lang w:val="en-US" w:eastAsia="es-ES"/>
              </w:rPr>
              <w:t xml:space="preserve"> Theater, Austria Trend Europa/West </w:t>
            </w:r>
          </w:p>
        </w:tc>
      </w:tr>
      <w:tr w:rsidR="002956D0" w:rsidRPr="002956D0" w14:paraId="070ADC61"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937F" w14:textId="267C9C63" w:rsidR="00142448" w:rsidRPr="002956D0" w:rsidRDefault="00142448"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 xml:space="preserve">Región de </w:t>
            </w:r>
            <w:proofErr w:type="spellStart"/>
            <w:r w:rsidRPr="002956D0">
              <w:rPr>
                <w:rFonts w:asciiTheme="majorHAnsi" w:eastAsia="Times New Roman" w:hAnsiTheme="majorHAnsi" w:cstheme="majorHAnsi"/>
                <w:lang w:eastAsia="es-ES"/>
              </w:rPr>
              <w:t>Insbruck</w:t>
            </w:r>
            <w:proofErr w:type="spellEnd"/>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7628672B" w14:textId="1D7C6EE6" w:rsidR="00142448" w:rsidRPr="002956D0" w:rsidRDefault="00142448" w:rsidP="00415CA4">
            <w:pPr>
              <w:spacing w:after="0" w:line="240" w:lineRule="auto"/>
              <w:rPr>
                <w:rFonts w:asciiTheme="majorHAnsi" w:eastAsia="Times New Roman" w:hAnsiTheme="majorHAnsi" w:cstheme="majorHAnsi"/>
                <w:lang w:val="en-US" w:eastAsia="es-ES"/>
              </w:rPr>
            </w:pPr>
            <w:proofErr w:type="spellStart"/>
            <w:r w:rsidRPr="002956D0">
              <w:rPr>
                <w:rFonts w:asciiTheme="majorHAnsi" w:eastAsia="Times New Roman" w:hAnsiTheme="majorHAnsi" w:cstheme="majorHAnsi"/>
                <w:lang w:val="en-US" w:eastAsia="es-ES"/>
              </w:rPr>
              <w:t>Rumerhof</w:t>
            </w:r>
            <w:proofErr w:type="spellEnd"/>
            <w:r w:rsidR="00C21CC6" w:rsidRPr="002956D0">
              <w:rPr>
                <w:rFonts w:asciiTheme="majorHAnsi" w:eastAsia="Times New Roman" w:hAnsiTheme="majorHAnsi" w:cstheme="majorHAnsi"/>
                <w:lang w:val="en-US" w:eastAsia="es-ES"/>
              </w:rPr>
              <w:t>/</w:t>
            </w:r>
            <w:r w:rsidRPr="002956D0">
              <w:rPr>
                <w:rFonts w:asciiTheme="majorHAnsi" w:eastAsia="Times New Roman" w:hAnsiTheme="majorHAnsi" w:cstheme="majorHAnsi"/>
                <w:lang w:val="en-US" w:eastAsia="es-ES"/>
              </w:rPr>
              <w:t>Innsbruck-Rum</w:t>
            </w:r>
            <w:r w:rsidR="00415CA4" w:rsidRPr="002956D0">
              <w:rPr>
                <w:rFonts w:asciiTheme="majorHAnsi" w:eastAsia="Times New Roman" w:hAnsiTheme="majorHAnsi" w:cstheme="majorHAnsi"/>
                <w:lang w:val="en-US" w:eastAsia="es-ES"/>
              </w:rPr>
              <w:t xml:space="preserve">, </w:t>
            </w:r>
            <w:r w:rsidRPr="002956D0">
              <w:rPr>
                <w:rFonts w:asciiTheme="majorHAnsi" w:eastAsia="Times New Roman" w:hAnsiTheme="majorHAnsi" w:cstheme="majorHAnsi"/>
                <w:lang w:val="en-US" w:eastAsia="es-ES"/>
              </w:rPr>
              <w:t>Hotel Gasthof Stangl</w:t>
            </w:r>
            <w:r w:rsidR="00C21CC6" w:rsidRPr="002956D0">
              <w:rPr>
                <w:rFonts w:asciiTheme="majorHAnsi" w:eastAsia="Times New Roman" w:hAnsiTheme="majorHAnsi" w:cstheme="majorHAnsi"/>
                <w:lang w:val="en-US" w:eastAsia="es-ES"/>
              </w:rPr>
              <w:t>/</w:t>
            </w:r>
            <w:proofErr w:type="spellStart"/>
            <w:r w:rsidRPr="002956D0">
              <w:rPr>
                <w:rFonts w:asciiTheme="majorHAnsi" w:eastAsia="Times New Roman" w:hAnsiTheme="majorHAnsi" w:cstheme="majorHAnsi"/>
                <w:lang w:val="en-US" w:eastAsia="es-ES"/>
              </w:rPr>
              <w:t>Thaur</w:t>
            </w:r>
            <w:proofErr w:type="spellEnd"/>
            <w:r w:rsidR="00C21CC6" w:rsidRPr="002956D0">
              <w:rPr>
                <w:rFonts w:asciiTheme="majorHAnsi" w:eastAsia="Times New Roman" w:hAnsiTheme="majorHAnsi" w:cstheme="majorHAnsi"/>
                <w:lang w:val="en-US" w:eastAsia="es-ES"/>
              </w:rPr>
              <w:t xml:space="preserve"> </w:t>
            </w:r>
            <w:proofErr w:type="gramStart"/>
            <w:r w:rsidR="00C21CC6" w:rsidRPr="002956D0">
              <w:rPr>
                <w:rFonts w:asciiTheme="majorHAnsi" w:eastAsia="Times New Roman" w:hAnsiTheme="majorHAnsi" w:cstheme="majorHAnsi"/>
                <w:lang w:val="en-US" w:eastAsia="es-ES"/>
              </w:rPr>
              <w:t>cat./</w:t>
            </w:r>
            <w:proofErr w:type="gramEnd"/>
            <w:r w:rsidR="00C21CC6" w:rsidRPr="002956D0">
              <w:rPr>
                <w:rFonts w:asciiTheme="majorHAnsi" w:eastAsia="Times New Roman" w:hAnsiTheme="majorHAnsi" w:cstheme="majorHAnsi"/>
                <w:lang w:val="en-US" w:eastAsia="es-ES"/>
              </w:rPr>
              <w:t>TE 4*</w:t>
            </w:r>
            <w:r w:rsidRPr="002956D0">
              <w:rPr>
                <w:rFonts w:asciiTheme="majorHAnsi" w:eastAsia="Times New Roman" w:hAnsiTheme="majorHAnsi" w:cstheme="majorHAnsi"/>
                <w:lang w:val="en-US" w:eastAsia="es-ES"/>
              </w:rPr>
              <w:t>,</w:t>
            </w:r>
            <w:r w:rsidR="00415CA4" w:rsidRPr="002956D0">
              <w:rPr>
                <w:rFonts w:asciiTheme="majorHAnsi" w:eastAsia="Times New Roman" w:hAnsiTheme="majorHAnsi" w:cstheme="majorHAnsi"/>
                <w:lang w:val="en-US" w:eastAsia="es-ES"/>
              </w:rPr>
              <w:t xml:space="preserve"> </w:t>
            </w:r>
            <w:proofErr w:type="spellStart"/>
            <w:r w:rsidRPr="002956D0">
              <w:rPr>
                <w:rFonts w:asciiTheme="majorHAnsi" w:eastAsia="Times New Roman" w:hAnsiTheme="majorHAnsi" w:cstheme="majorHAnsi"/>
                <w:lang w:val="en-US" w:eastAsia="es-ES"/>
              </w:rPr>
              <w:t>Alphotel</w:t>
            </w:r>
            <w:proofErr w:type="spellEnd"/>
            <w:r w:rsidR="00C21CC6" w:rsidRPr="002956D0">
              <w:rPr>
                <w:rFonts w:asciiTheme="majorHAnsi" w:eastAsia="Times New Roman" w:hAnsiTheme="majorHAnsi" w:cstheme="majorHAnsi"/>
                <w:lang w:val="en-US" w:eastAsia="es-ES"/>
              </w:rPr>
              <w:t>,</w:t>
            </w:r>
            <w:r w:rsidR="00C21CC6" w:rsidRPr="002956D0">
              <w:rPr>
                <w:lang w:val="en-US"/>
              </w:rPr>
              <w:t xml:space="preserve"> </w:t>
            </w:r>
            <w:proofErr w:type="spellStart"/>
            <w:r w:rsidR="00C21CC6" w:rsidRPr="002956D0">
              <w:rPr>
                <w:lang w:val="en-US"/>
              </w:rPr>
              <w:t>J</w:t>
            </w:r>
            <w:r w:rsidR="00C21CC6" w:rsidRPr="002956D0">
              <w:rPr>
                <w:rFonts w:asciiTheme="majorHAnsi" w:eastAsia="Times New Roman" w:hAnsiTheme="majorHAnsi" w:cstheme="majorHAnsi"/>
                <w:lang w:val="en-US" w:eastAsia="es-ES"/>
              </w:rPr>
              <w:t>enbacherhof</w:t>
            </w:r>
            <w:proofErr w:type="spellEnd"/>
            <w:r w:rsidR="00C21CC6" w:rsidRPr="002956D0">
              <w:rPr>
                <w:rFonts w:asciiTheme="majorHAnsi" w:eastAsia="Times New Roman" w:hAnsiTheme="majorHAnsi" w:cstheme="majorHAnsi"/>
                <w:lang w:val="en-US" w:eastAsia="es-ES"/>
              </w:rPr>
              <w:t>/</w:t>
            </w:r>
            <w:proofErr w:type="spellStart"/>
            <w:r w:rsidR="00C21CC6" w:rsidRPr="002956D0">
              <w:rPr>
                <w:rFonts w:asciiTheme="majorHAnsi" w:eastAsia="Times New Roman" w:hAnsiTheme="majorHAnsi" w:cstheme="majorHAnsi"/>
                <w:lang w:val="en-US" w:eastAsia="es-ES"/>
              </w:rPr>
              <w:t>Jenbach</w:t>
            </w:r>
            <w:proofErr w:type="spellEnd"/>
            <w:r w:rsidR="00C21CC6" w:rsidRPr="002956D0">
              <w:rPr>
                <w:rFonts w:asciiTheme="majorHAnsi" w:eastAsia="Times New Roman" w:hAnsiTheme="majorHAnsi" w:cstheme="majorHAnsi"/>
                <w:lang w:val="en-US" w:eastAsia="es-ES"/>
              </w:rPr>
              <w:t xml:space="preserve"> </w:t>
            </w:r>
          </w:p>
        </w:tc>
      </w:tr>
      <w:tr w:rsidR="002956D0" w:rsidRPr="002956D0" w14:paraId="6BE51897"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9974" w14:textId="49680625" w:rsidR="00142448" w:rsidRPr="002956D0" w:rsidRDefault="00142448"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Región de Klagenfurt</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72C1B88D" w14:textId="42F19B2D" w:rsidR="00142448" w:rsidRPr="002956D0" w:rsidRDefault="00415CA4"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 xml:space="preserve">Globo Plaza </w:t>
            </w:r>
            <w:proofErr w:type="spellStart"/>
            <w:r w:rsidRPr="002956D0">
              <w:rPr>
                <w:rFonts w:asciiTheme="majorHAnsi" w:eastAsia="Times New Roman" w:hAnsiTheme="majorHAnsi" w:cstheme="majorHAnsi"/>
                <w:lang w:eastAsia="es-ES"/>
              </w:rPr>
              <w:t>Villach</w:t>
            </w:r>
            <w:proofErr w:type="spellEnd"/>
            <w:r w:rsidRPr="002956D0">
              <w:rPr>
                <w:rFonts w:asciiTheme="majorHAnsi" w:eastAsia="Times New Roman" w:hAnsiTheme="majorHAnsi" w:cstheme="majorHAnsi"/>
                <w:lang w:eastAsia="es-ES"/>
              </w:rPr>
              <w:t xml:space="preserve">, City </w:t>
            </w:r>
            <w:proofErr w:type="spellStart"/>
            <w:r w:rsidRPr="002956D0">
              <w:rPr>
                <w:rFonts w:asciiTheme="majorHAnsi" w:eastAsia="Times New Roman" w:hAnsiTheme="majorHAnsi" w:cstheme="majorHAnsi"/>
                <w:lang w:eastAsia="es-ES"/>
              </w:rPr>
              <w:t>Villach</w:t>
            </w:r>
            <w:proofErr w:type="spellEnd"/>
            <w:r w:rsidRPr="002956D0">
              <w:rPr>
                <w:rFonts w:asciiTheme="majorHAnsi" w:eastAsia="Times New Roman" w:hAnsiTheme="majorHAnsi" w:cstheme="majorHAnsi"/>
                <w:lang w:eastAsia="es-ES"/>
              </w:rPr>
              <w:t xml:space="preserve"> </w:t>
            </w:r>
          </w:p>
        </w:tc>
      </w:tr>
      <w:tr w:rsidR="002956D0" w:rsidRPr="002956D0" w14:paraId="4E5E0349"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7AFF" w14:textId="27B7ABDB" w:rsidR="00142448" w:rsidRPr="002956D0" w:rsidRDefault="00142448" w:rsidP="0060414B">
            <w:pPr>
              <w:spacing w:after="0" w:line="240" w:lineRule="auto"/>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Región de Graz</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303C60AE" w14:textId="042CC10C" w:rsidR="00142448" w:rsidRPr="002956D0" w:rsidRDefault="00415CA4" w:rsidP="00415CA4">
            <w:pPr>
              <w:spacing w:after="0" w:line="240" w:lineRule="auto"/>
              <w:rPr>
                <w:rFonts w:asciiTheme="majorHAnsi" w:eastAsia="Times New Roman" w:hAnsiTheme="majorHAnsi" w:cstheme="majorHAnsi"/>
                <w:lang w:val="en-US" w:eastAsia="es-ES"/>
              </w:rPr>
            </w:pPr>
            <w:r w:rsidRPr="002956D0">
              <w:rPr>
                <w:rFonts w:asciiTheme="majorHAnsi" w:eastAsia="Times New Roman" w:hAnsiTheme="majorHAnsi" w:cstheme="majorHAnsi"/>
                <w:lang w:val="en-US" w:eastAsia="es-ES"/>
              </w:rPr>
              <w:t xml:space="preserve">Harry’s Home, Hotel Der Stockinger </w:t>
            </w:r>
            <w:proofErr w:type="spellStart"/>
            <w:r w:rsidRPr="002956D0">
              <w:rPr>
                <w:rFonts w:asciiTheme="majorHAnsi" w:eastAsia="Times New Roman" w:hAnsiTheme="majorHAnsi" w:cstheme="majorHAnsi"/>
                <w:lang w:val="en-US" w:eastAsia="es-ES"/>
              </w:rPr>
              <w:t>en</w:t>
            </w:r>
            <w:proofErr w:type="spellEnd"/>
            <w:r w:rsidRPr="002956D0">
              <w:rPr>
                <w:rFonts w:asciiTheme="majorHAnsi" w:eastAsia="Times New Roman" w:hAnsiTheme="majorHAnsi" w:cstheme="majorHAnsi"/>
                <w:lang w:val="en-US" w:eastAsia="es-ES"/>
              </w:rPr>
              <w:t xml:space="preserve"> </w:t>
            </w:r>
            <w:proofErr w:type="spellStart"/>
            <w:r w:rsidRPr="002956D0">
              <w:rPr>
                <w:rFonts w:asciiTheme="majorHAnsi" w:eastAsia="Times New Roman" w:hAnsiTheme="majorHAnsi" w:cstheme="majorHAnsi"/>
                <w:lang w:val="en-US" w:eastAsia="es-ES"/>
              </w:rPr>
              <w:t>Premstätten</w:t>
            </w:r>
            <w:proofErr w:type="spellEnd"/>
          </w:p>
        </w:tc>
      </w:tr>
      <w:bookmarkEnd w:id="1"/>
    </w:tbl>
    <w:p w14:paraId="5319F825" w14:textId="00DBBC22" w:rsidR="00055DCC" w:rsidRPr="002956D0" w:rsidRDefault="00055DCC" w:rsidP="00601FAD">
      <w:pPr>
        <w:spacing w:after="0" w:line="240" w:lineRule="auto"/>
        <w:jc w:val="both"/>
        <w:rPr>
          <w:rFonts w:asciiTheme="majorHAnsi" w:hAnsiTheme="majorHAnsi" w:cstheme="majorHAnsi"/>
          <w:b/>
          <w:lang w:val="en-US"/>
        </w:rPr>
      </w:pPr>
    </w:p>
    <w:p w14:paraId="08CD282A" w14:textId="42409B92" w:rsidR="0013529B" w:rsidRPr="002956D0" w:rsidRDefault="00415CA4" w:rsidP="00415CA4">
      <w:pPr>
        <w:spacing w:after="0" w:line="240" w:lineRule="auto"/>
        <w:jc w:val="both"/>
        <w:rPr>
          <w:rFonts w:asciiTheme="majorHAnsi" w:hAnsiTheme="majorHAnsi" w:cstheme="majorHAnsi"/>
          <w:bCs/>
        </w:rPr>
      </w:pPr>
      <w:r w:rsidRPr="002956D0">
        <w:rPr>
          <w:rFonts w:asciiTheme="majorHAnsi" w:hAnsiTheme="majorHAnsi" w:cstheme="majorHAnsi"/>
          <w:bCs/>
        </w:rPr>
        <w:t xml:space="preserve">NOTA: Nos reservamos el derecho de trabajar con hoteles sin categorización oficial cuya calidad y categoría corresponden a hoteles de 3 </w:t>
      </w:r>
      <w:proofErr w:type="spellStart"/>
      <w:r w:rsidRPr="002956D0">
        <w:rPr>
          <w:rFonts w:asciiTheme="majorHAnsi" w:hAnsiTheme="majorHAnsi" w:cstheme="majorHAnsi"/>
          <w:bCs/>
        </w:rPr>
        <w:t>ó</w:t>
      </w:r>
      <w:proofErr w:type="spellEnd"/>
      <w:r w:rsidRPr="002956D0">
        <w:rPr>
          <w:rFonts w:asciiTheme="majorHAnsi" w:hAnsiTheme="majorHAnsi" w:cstheme="majorHAnsi"/>
          <w:bCs/>
        </w:rPr>
        <w:t xml:space="preserve"> 4 estrellas respectivamente y que se utilizan para el presente producto. Dichos hoteles los marcamos con Cat/TE3* o Cat/TE4*. En fechas de congresos y eventos especiales nos reservamos el derecho de ofrecer hoteles alternativos 3*/4* en las ciudades indicadas o en sus alrededores.</w:t>
      </w:r>
      <w:r w:rsidRPr="002956D0">
        <w:rPr>
          <w:rFonts w:asciiTheme="majorHAnsi" w:hAnsiTheme="majorHAnsi" w:cstheme="majorHAnsi"/>
          <w:bCs/>
        </w:rPr>
        <w:cr/>
      </w:r>
    </w:p>
    <w:p w14:paraId="67A4C7C2" w14:textId="3DC65331" w:rsidR="0013529B" w:rsidRPr="002956D0" w:rsidRDefault="0013529B" w:rsidP="00601FAD">
      <w:pPr>
        <w:spacing w:after="0" w:line="240" w:lineRule="auto"/>
        <w:jc w:val="both"/>
        <w:rPr>
          <w:rFonts w:asciiTheme="majorHAnsi" w:hAnsiTheme="majorHAnsi" w:cstheme="majorHAnsi"/>
          <w:bCs/>
        </w:rPr>
      </w:pPr>
    </w:p>
    <w:p w14:paraId="7C725497" w14:textId="4924243C" w:rsidR="00415CA4" w:rsidRPr="002956D0" w:rsidRDefault="00415CA4" w:rsidP="00601FAD">
      <w:pPr>
        <w:spacing w:after="0" w:line="240" w:lineRule="auto"/>
        <w:jc w:val="both"/>
        <w:rPr>
          <w:rFonts w:asciiTheme="majorHAnsi" w:hAnsiTheme="majorHAnsi" w:cstheme="majorHAnsi"/>
          <w:bCs/>
        </w:rPr>
      </w:pPr>
    </w:p>
    <w:p w14:paraId="01D667ED" w14:textId="195D9504" w:rsidR="00415CA4" w:rsidRPr="002956D0" w:rsidRDefault="00415CA4" w:rsidP="00601FAD">
      <w:pPr>
        <w:spacing w:after="0" w:line="240" w:lineRule="auto"/>
        <w:jc w:val="both"/>
        <w:rPr>
          <w:rFonts w:asciiTheme="majorHAnsi" w:hAnsiTheme="majorHAnsi" w:cstheme="majorHAnsi"/>
          <w:bCs/>
        </w:rPr>
      </w:pPr>
    </w:p>
    <w:p w14:paraId="108364A7" w14:textId="6D9B4FB4" w:rsidR="0041751E" w:rsidRPr="002956D0" w:rsidRDefault="0041751E" w:rsidP="0041751E">
      <w:pPr>
        <w:spacing w:after="0" w:line="240" w:lineRule="auto"/>
        <w:jc w:val="both"/>
        <w:rPr>
          <w:rFonts w:asciiTheme="majorHAnsi" w:eastAsia="Times New Roman" w:hAnsiTheme="majorHAnsi" w:cstheme="majorHAnsi"/>
          <w:b/>
          <w:bCs/>
          <w:lang w:eastAsia="es-ES"/>
        </w:rPr>
      </w:pPr>
      <w:r w:rsidRPr="002956D0">
        <w:rPr>
          <w:rFonts w:asciiTheme="majorHAnsi" w:eastAsia="Times New Roman" w:hAnsiTheme="majorHAnsi" w:cstheme="majorHAnsi"/>
          <w:b/>
          <w:bCs/>
          <w:lang w:eastAsia="es-ES"/>
        </w:rPr>
        <w:lastRenderedPageBreak/>
        <w:t>PRECIO POR PERSONA en USD en Habitación Doble</w:t>
      </w:r>
      <w:r w:rsidR="00665E02" w:rsidRPr="002956D0">
        <w:rPr>
          <w:rFonts w:asciiTheme="majorHAnsi" w:eastAsia="Times New Roman" w:hAnsiTheme="majorHAnsi" w:cstheme="majorHAnsi"/>
          <w:b/>
          <w:bCs/>
          <w:lang w:eastAsia="es-ES"/>
        </w:rPr>
        <w:t>/triple</w:t>
      </w:r>
    </w:p>
    <w:p w14:paraId="6715F360" w14:textId="0DAB0412" w:rsidR="00387C0E" w:rsidRPr="002956D0" w:rsidRDefault="00415CA4" w:rsidP="00601FAD">
      <w:pPr>
        <w:spacing w:after="0" w:line="240" w:lineRule="auto"/>
        <w:jc w:val="both"/>
        <w:rPr>
          <w:rFonts w:asciiTheme="majorHAnsi" w:eastAsia="Times New Roman" w:hAnsiTheme="majorHAnsi" w:cstheme="majorHAnsi"/>
          <w:lang w:eastAsia="es-ES"/>
        </w:rPr>
      </w:pPr>
      <w:r w:rsidRPr="002956D0">
        <w:rPr>
          <w:rFonts w:asciiTheme="majorHAnsi" w:eastAsia="Times New Roman" w:hAnsiTheme="majorHAnsi" w:cstheme="majorHAnsi"/>
          <w:lang w:eastAsia="es-ES"/>
        </w:rPr>
        <w:t>Viena/Viena</w:t>
      </w:r>
      <w:r w:rsidR="002E3AEE" w:rsidRPr="002956D0">
        <w:rPr>
          <w:rFonts w:asciiTheme="majorHAnsi" w:eastAsia="Times New Roman" w:hAnsiTheme="majorHAnsi" w:cstheme="majorHAnsi"/>
          <w:lang w:eastAsia="es-ES"/>
        </w:rPr>
        <w:t xml:space="preserve"> 8 días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676"/>
      </w:tblGrid>
      <w:tr w:rsidR="002956D0" w:rsidRPr="002956D0" w14:paraId="3F79EA4C" w14:textId="77777777" w:rsidTr="00573111">
        <w:trPr>
          <w:trHeight w:val="276"/>
        </w:trPr>
        <w:tc>
          <w:tcPr>
            <w:tcW w:w="2430" w:type="dxa"/>
            <w:tcBorders>
              <w:top w:val="single" w:sz="4" w:space="0" w:color="auto"/>
              <w:left w:val="single" w:sz="4" w:space="0" w:color="auto"/>
              <w:bottom w:val="single" w:sz="4" w:space="0" w:color="auto"/>
              <w:right w:val="single" w:sz="4" w:space="0" w:color="auto"/>
            </w:tcBorders>
            <w:vAlign w:val="center"/>
            <w:hideMark/>
          </w:tcPr>
          <w:p w14:paraId="1C6B00A1" w14:textId="77777777" w:rsidR="002E3AEE" w:rsidRPr="002956D0" w:rsidRDefault="002E3AEE" w:rsidP="00573111">
            <w:pPr>
              <w:spacing w:after="0" w:line="240" w:lineRule="auto"/>
              <w:rPr>
                <w:rFonts w:eastAsia="Times New Roman" w:cstheme="minorHAnsi"/>
                <w:lang w:eastAsia="es-ES"/>
              </w:rPr>
            </w:pPr>
            <w:r w:rsidRPr="002956D0">
              <w:rPr>
                <w:rFonts w:eastAsia="Times New Roman" w:cstheme="minorHAnsi"/>
                <w:b/>
                <w:bCs/>
                <w:lang w:eastAsia="es-ES"/>
              </w:rPr>
              <w:t>Salidas</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003DE74" w14:textId="14005C4D" w:rsidR="002E3AEE" w:rsidRPr="002956D0" w:rsidRDefault="002E3AEE" w:rsidP="00573111">
            <w:pPr>
              <w:spacing w:after="0" w:line="240" w:lineRule="auto"/>
              <w:jc w:val="center"/>
              <w:rPr>
                <w:rFonts w:eastAsia="Times New Roman" w:cstheme="minorHAnsi"/>
                <w:lang w:eastAsia="es-ES"/>
              </w:rPr>
            </w:pPr>
          </w:p>
        </w:tc>
      </w:tr>
      <w:tr w:rsidR="002956D0" w:rsidRPr="002956D0" w14:paraId="40128403" w14:textId="77777777" w:rsidTr="00573111">
        <w:trPr>
          <w:trHeight w:val="313"/>
        </w:trPr>
        <w:tc>
          <w:tcPr>
            <w:tcW w:w="2430" w:type="dxa"/>
            <w:tcBorders>
              <w:top w:val="single" w:sz="4" w:space="0" w:color="auto"/>
              <w:left w:val="single" w:sz="4" w:space="0" w:color="auto"/>
              <w:bottom w:val="single" w:sz="4" w:space="0" w:color="auto"/>
              <w:right w:val="single" w:sz="4" w:space="0" w:color="auto"/>
            </w:tcBorders>
            <w:vAlign w:val="center"/>
          </w:tcPr>
          <w:p w14:paraId="431E3D80" w14:textId="2E2BC855" w:rsidR="002E3AEE" w:rsidRPr="002956D0" w:rsidRDefault="002E3AEE" w:rsidP="00573111">
            <w:pPr>
              <w:spacing w:after="0" w:line="240" w:lineRule="auto"/>
              <w:rPr>
                <w:rFonts w:eastAsia="Times New Roman" w:cstheme="minorHAnsi"/>
                <w:b/>
                <w:bCs/>
                <w:lang w:eastAsia="es-ES"/>
              </w:rPr>
            </w:pPr>
            <w:r w:rsidRPr="002956D0">
              <w:rPr>
                <w:rFonts w:eastAsia="Times New Roman" w:cstheme="minorHAnsi"/>
                <w:b/>
                <w:bCs/>
                <w:lang w:eastAsia="es-ES"/>
              </w:rPr>
              <w:t>202</w:t>
            </w:r>
            <w:r w:rsidR="00EA307A" w:rsidRPr="002956D0">
              <w:rPr>
                <w:rFonts w:eastAsia="Times New Roman" w:cstheme="minorHAnsi"/>
                <w:b/>
                <w:bCs/>
                <w:lang w:eastAsia="es-ES"/>
              </w:rPr>
              <w:t>4</w:t>
            </w:r>
          </w:p>
        </w:tc>
        <w:tc>
          <w:tcPr>
            <w:tcW w:w="1676" w:type="dxa"/>
            <w:tcBorders>
              <w:top w:val="single" w:sz="4" w:space="0" w:color="auto"/>
              <w:left w:val="single" w:sz="4" w:space="0" w:color="auto"/>
              <w:bottom w:val="single" w:sz="4" w:space="0" w:color="auto"/>
              <w:right w:val="single" w:sz="4" w:space="0" w:color="auto"/>
            </w:tcBorders>
            <w:vAlign w:val="center"/>
          </w:tcPr>
          <w:p w14:paraId="7A2A33CF" w14:textId="0E7E294E" w:rsidR="002E3AEE" w:rsidRPr="002956D0" w:rsidRDefault="00415CA4" w:rsidP="00573111">
            <w:pPr>
              <w:spacing w:after="0" w:line="240" w:lineRule="auto"/>
              <w:jc w:val="center"/>
              <w:rPr>
                <w:rFonts w:eastAsia="Times New Roman" w:cstheme="minorHAnsi"/>
                <w:b/>
                <w:bCs/>
                <w:lang w:eastAsia="es-ES"/>
              </w:rPr>
            </w:pPr>
            <w:r w:rsidRPr="002956D0">
              <w:rPr>
                <w:rFonts w:eastAsia="Times New Roman" w:cstheme="minorHAnsi"/>
                <w:b/>
                <w:bCs/>
                <w:lang w:eastAsia="es-ES"/>
              </w:rPr>
              <w:t>8</w:t>
            </w:r>
            <w:r w:rsidR="002E3AEE" w:rsidRPr="002956D0">
              <w:rPr>
                <w:rFonts w:eastAsia="Times New Roman" w:cstheme="minorHAnsi"/>
                <w:b/>
                <w:bCs/>
                <w:lang w:eastAsia="es-ES"/>
              </w:rPr>
              <w:t xml:space="preserve"> </w:t>
            </w:r>
            <w:proofErr w:type="gramStart"/>
            <w:r w:rsidR="002E3AEE" w:rsidRPr="002956D0">
              <w:rPr>
                <w:rFonts w:eastAsia="Times New Roman" w:cstheme="minorHAnsi"/>
                <w:b/>
                <w:bCs/>
                <w:lang w:eastAsia="es-ES"/>
              </w:rPr>
              <w:t>Días</w:t>
            </w:r>
            <w:proofErr w:type="gramEnd"/>
          </w:p>
        </w:tc>
      </w:tr>
      <w:tr w:rsidR="002956D0" w:rsidRPr="002956D0" w14:paraId="1E02C4CC"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hideMark/>
          </w:tcPr>
          <w:p w14:paraId="215F2BA7" w14:textId="673C9B46" w:rsidR="002E3AEE" w:rsidRPr="002956D0" w:rsidRDefault="00415CA4" w:rsidP="00573111">
            <w:pPr>
              <w:spacing w:after="0" w:line="240" w:lineRule="auto"/>
              <w:rPr>
                <w:rFonts w:eastAsia="Times New Roman" w:cstheme="minorHAnsi"/>
                <w:lang w:eastAsia="es-ES"/>
              </w:rPr>
            </w:pPr>
            <w:r w:rsidRPr="002956D0">
              <w:rPr>
                <w:rFonts w:eastAsia="Times New Roman" w:cstheme="minorHAnsi"/>
                <w:lang w:eastAsia="es-ES"/>
              </w:rPr>
              <w:t>2</w:t>
            </w:r>
            <w:r w:rsidR="00EA307A" w:rsidRPr="002956D0">
              <w:rPr>
                <w:rFonts w:eastAsia="Times New Roman" w:cstheme="minorHAnsi"/>
                <w:lang w:eastAsia="es-ES"/>
              </w:rPr>
              <w:t>5</w:t>
            </w:r>
            <w:r w:rsidRPr="002956D0">
              <w:rPr>
                <w:rFonts w:eastAsia="Times New Roman" w:cstheme="minorHAnsi"/>
                <w:lang w:eastAsia="es-ES"/>
              </w:rPr>
              <w:t xml:space="preserve"> mayo al </w:t>
            </w:r>
            <w:r w:rsidR="00EA307A" w:rsidRPr="002956D0">
              <w:rPr>
                <w:rFonts w:eastAsia="Times New Roman" w:cstheme="minorHAnsi"/>
                <w:lang w:eastAsia="es-ES"/>
              </w:rPr>
              <w:t>6</w:t>
            </w:r>
            <w:r w:rsidRPr="002956D0">
              <w:rPr>
                <w:rFonts w:eastAsia="Times New Roman" w:cstheme="minorHAnsi"/>
                <w:lang w:eastAsia="es-ES"/>
              </w:rPr>
              <w:t xml:space="preserve"> Julio</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B1A60DC" w14:textId="488B12D1" w:rsidR="002E3AEE" w:rsidRPr="002956D0" w:rsidRDefault="00EA307A" w:rsidP="00573111">
            <w:pPr>
              <w:spacing w:after="0" w:line="240" w:lineRule="auto"/>
              <w:jc w:val="center"/>
              <w:rPr>
                <w:rFonts w:eastAsia="Times New Roman" w:cstheme="minorHAnsi"/>
                <w:b/>
                <w:bCs/>
                <w:lang w:eastAsia="es-ES"/>
              </w:rPr>
            </w:pPr>
            <w:r w:rsidRPr="002956D0">
              <w:rPr>
                <w:rFonts w:eastAsia="Times New Roman" w:cstheme="minorHAnsi"/>
                <w:b/>
                <w:bCs/>
                <w:lang w:eastAsia="es-ES"/>
              </w:rPr>
              <w:t>1860</w:t>
            </w:r>
          </w:p>
        </w:tc>
      </w:tr>
      <w:tr w:rsidR="002956D0" w:rsidRPr="002956D0" w14:paraId="08061AD3" w14:textId="77777777" w:rsidTr="00573111">
        <w:tc>
          <w:tcPr>
            <w:tcW w:w="2430" w:type="dxa"/>
            <w:tcBorders>
              <w:top w:val="single" w:sz="4" w:space="0" w:color="auto"/>
              <w:left w:val="single" w:sz="4" w:space="0" w:color="auto"/>
              <w:bottom w:val="single" w:sz="4" w:space="0" w:color="auto"/>
              <w:right w:val="single" w:sz="4" w:space="0" w:color="auto"/>
            </w:tcBorders>
            <w:vAlign w:val="center"/>
          </w:tcPr>
          <w:p w14:paraId="2DBEC3B0" w14:textId="3675AE5B" w:rsidR="007F580C" w:rsidRPr="002956D0" w:rsidRDefault="00EA307A" w:rsidP="00573111">
            <w:pPr>
              <w:spacing w:after="0" w:line="240" w:lineRule="auto"/>
              <w:rPr>
                <w:rFonts w:eastAsia="Times New Roman" w:cstheme="minorHAnsi"/>
                <w:lang w:eastAsia="es-ES"/>
              </w:rPr>
            </w:pPr>
            <w:r w:rsidRPr="002956D0">
              <w:rPr>
                <w:rFonts w:eastAsia="Times New Roman" w:cstheme="minorHAnsi"/>
                <w:lang w:eastAsia="es-ES"/>
              </w:rPr>
              <w:t>20</w:t>
            </w:r>
            <w:r w:rsidR="00AC6EFA" w:rsidRPr="002956D0">
              <w:rPr>
                <w:rFonts w:eastAsia="Times New Roman" w:cstheme="minorHAnsi"/>
                <w:lang w:eastAsia="es-ES"/>
              </w:rPr>
              <w:t xml:space="preserve"> </w:t>
            </w:r>
            <w:proofErr w:type="gramStart"/>
            <w:r w:rsidR="00AC6EFA" w:rsidRPr="002956D0">
              <w:rPr>
                <w:rFonts w:eastAsia="Times New Roman" w:cstheme="minorHAnsi"/>
                <w:lang w:eastAsia="es-ES"/>
              </w:rPr>
              <w:t>Julo</w:t>
            </w:r>
            <w:proofErr w:type="gramEnd"/>
            <w:r w:rsidR="00AC6EFA" w:rsidRPr="002956D0">
              <w:rPr>
                <w:rFonts w:eastAsia="Times New Roman" w:cstheme="minorHAnsi"/>
                <w:lang w:eastAsia="es-ES"/>
              </w:rPr>
              <w:t xml:space="preserve"> al </w:t>
            </w:r>
            <w:r w:rsidRPr="002956D0">
              <w:rPr>
                <w:rFonts w:eastAsia="Times New Roman" w:cstheme="minorHAnsi"/>
                <w:lang w:eastAsia="es-ES"/>
              </w:rPr>
              <w:t>31 ago.</w:t>
            </w:r>
          </w:p>
        </w:tc>
        <w:tc>
          <w:tcPr>
            <w:tcW w:w="1676" w:type="dxa"/>
            <w:vAlign w:val="center"/>
          </w:tcPr>
          <w:p w14:paraId="0A660CCF" w14:textId="4B4FFDAA" w:rsidR="007F580C" w:rsidRPr="002956D0" w:rsidRDefault="00EA307A" w:rsidP="00573111">
            <w:pPr>
              <w:spacing w:after="0" w:line="240" w:lineRule="auto"/>
              <w:jc w:val="center"/>
              <w:rPr>
                <w:rFonts w:eastAsia="Times New Roman" w:cstheme="minorHAnsi"/>
                <w:b/>
                <w:bCs/>
                <w:lang w:eastAsia="es-ES"/>
              </w:rPr>
            </w:pPr>
            <w:r w:rsidRPr="002956D0">
              <w:rPr>
                <w:rFonts w:eastAsia="Times New Roman" w:cstheme="minorHAnsi"/>
                <w:b/>
                <w:bCs/>
                <w:lang w:eastAsia="es-ES"/>
              </w:rPr>
              <w:t>1910</w:t>
            </w:r>
          </w:p>
        </w:tc>
      </w:tr>
      <w:tr w:rsidR="007F580C" w:rsidRPr="002956D0" w14:paraId="5BC9FD88" w14:textId="77777777" w:rsidTr="00573111">
        <w:tc>
          <w:tcPr>
            <w:tcW w:w="2430" w:type="dxa"/>
            <w:tcBorders>
              <w:top w:val="single" w:sz="4" w:space="0" w:color="auto"/>
              <w:left w:val="single" w:sz="4" w:space="0" w:color="auto"/>
              <w:bottom w:val="single" w:sz="4" w:space="0" w:color="auto"/>
              <w:right w:val="single" w:sz="4" w:space="0" w:color="auto"/>
            </w:tcBorders>
            <w:vAlign w:val="center"/>
          </w:tcPr>
          <w:p w14:paraId="737B7BAE" w14:textId="5FC50FE3" w:rsidR="007F580C" w:rsidRPr="002956D0" w:rsidRDefault="007F580C" w:rsidP="00573111">
            <w:pPr>
              <w:spacing w:after="0" w:line="240" w:lineRule="auto"/>
              <w:rPr>
                <w:rFonts w:eastAsia="Times New Roman" w:cstheme="minorHAnsi"/>
                <w:lang w:eastAsia="es-ES"/>
              </w:rPr>
            </w:pPr>
            <w:proofErr w:type="spellStart"/>
            <w:r w:rsidRPr="002956D0">
              <w:rPr>
                <w:rFonts w:eastAsia="Times New Roman" w:cstheme="minorHAnsi"/>
                <w:lang w:eastAsia="es-ES"/>
              </w:rPr>
              <w:t>Sup</w:t>
            </w:r>
            <w:proofErr w:type="spellEnd"/>
            <w:r w:rsidRPr="002956D0">
              <w:rPr>
                <w:rFonts w:eastAsia="Times New Roman" w:cstheme="minorHAnsi"/>
                <w:lang w:eastAsia="es-ES"/>
              </w:rPr>
              <w:t>. Single</w:t>
            </w:r>
          </w:p>
        </w:tc>
        <w:tc>
          <w:tcPr>
            <w:tcW w:w="1676" w:type="dxa"/>
            <w:vAlign w:val="center"/>
          </w:tcPr>
          <w:p w14:paraId="6344A710" w14:textId="33DD5A55" w:rsidR="007F580C" w:rsidRPr="002956D0" w:rsidRDefault="00EA307A" w:rsidP="00573111">
            <w:pPr>
              <w:spacing w:after="0" w:line="240" w:lineRule="auto"/>
              <w:jc w:val="center"/>
              <w:rPr>
                <w:rFonts w:eastAsia="Times New Roman" w:cstheme="minorHAnsi"/>
                <w:b/>
                <w:bCs/>
                <w:lang w:eastAsia="es-ES"/>
              </w:rPr>
            </w:pPr>
            <w:r w:rsidRPr="002956D0">
              <w:rPr>
                <w:rFonts w:eastAsia="Times New Roman" w:cstheme="minorHAnsi"/>
                <w:b/>
                <w:bCs/>
                <w:lang w:eastAsia="es-ES"/>
              </w:rPr>
              <w:t>475</w:t>
            </w:r>
          </w:p>
        </w:tc>
      </w:tr>
    </w:tbl>
    <w:p w14:paraId="72ADE096" w14:textId="5288FD17" w:rsidR="00387C0E" w:rsidRPr="002956D0" w:rsidRDefault="00387C0E" w:rsidP="00601FAD">
      <w:pPr>
        <w:spacing w:after="0" w:line="240" w:lineRule="auto"/>
        <w:jc w:val="both"/>
        <w:rPr>
          <w:rFonts w:asciiTheme="majorHAnsi" w:hAnsiTheme="majorHAnsi" w:cstheme="majorHAnsi"/>
          <w:b/>
        </w:rPr>
      </w:pPr>
    </w:p>
    <w:p w14:paraId="6C623E1C" w14:textId="7C2BBA81" w:rsidR="002E3AEE" w:rsidRPr="002956D0" w:rsidRDefault="00AC6EFA" w:rsidP="00601FAD">
      <w:pPr>
        <w:spacing w:after="0" w:line="240" w:lineRule="auto"/>
        <w:jc w:val="both"/>
        <w:rPr>
          <w:rFonts w:asciiTheme="majorHAnsi" w:hAnsiTheme="majorHAnsi" w:cstheme="majorHAnsi"/>
          <w:b/>
        </w:rPr>
      </w:pPr>
      <w:r w:rsidRPr="002956D0">
        <w:rPr>
          <w:rFonts w:asciiTheme="majorHAnsi" w:hAnsiTheme="majorHAnsi" w:cstheme="majorHAnsi"/>
          <w:b/>
        </w:rPr>
        <w:t xml:space="preserve">Suplemento N. Extra en Viena hab. Doble </w:t>
      </w:r>
      <w:r w:rsidR="00880A63" w:rsidRPr="002956D0">
        <w:rPr>
          <w:rFonts w:asciiTheme="majorHAnsi" w:hAnsiTheme="majorHAnsi" w:cstheme="majorHAnsi"/>
          <w:b/>
        </w:rPr>
        <w:t>10</w:t>
      </w:r>
      <w:r w:rsidR="00EA307A" w:rsidRPr="002956D0">
        <w:rPr>
          <w:rFonts w:asciiTheme="majorHAnsi" w:hAnsiTheme="majorHAnsi" w:cstheme="majorHAnsi"/>
          <w:b/>
        </w:rPr>
        <w:t>5</w:t>
      </w:r>
      <w:r w:rsidRPr="002956D0">
        <w:rPr>
          <w:rFonts w:asciiTheme="majorHAnsi" w:hAnsiTheme="majorHAnsi" w:cstheme="majorHAnsi"/>
          <w:b/>
        </w:rPr>
        <w:t xml:space="preserve">USD Hab. Individual </w:t>
      </w:r>
      <w:r w:rsidR="00880A63" w:rsidRPr="002956D0">
        <w:rPr>
          <w:rFonts w:asciiTheme="majorHAnsi" w:hAnsiTheme="majorHAnsi" w:cstheme="majorHAnsi"/>
          <w:b/>
        </w:rPr>
        <w:t>1</w:t>
      </w:r>
      <w:r w:rsidR="00EA307A" w:rsidRPr="002956D0">
        <w:rPr>
          <w:rFonts w:asciiTheme="majorHAnsi" w:hAnsiTheme="majorHAnsi" w:cstheme="majorHAnsi"/>
          <w:b/>
        </w:rPr>
        <w:t>75</w:t>
      </w:r>
      <w:r w:rsidRPr="002956D0">
        <w:rPr>
          <w:rFonts w:asciiTheme="majorHAnsi" w:hAnsiTheme="majorHAnsi" w:cstheme="majorHAnsi"/>
          <w:b/>
        </w:rPr>
        <w:t>USD</w:t>
      </w:r>
    </w:p>
    <w:p w14:paraId="4CFF80EC" w14:textId="77777777" w:rsidR="00EA307A" w:rsidRPr="002956D0" w:rsidRDefault="00EA307A" w:rsidP="00601FAD">
      <w:pPr>
        <w:spacing w:after="0" w:line="240" w:lineRule="auto"/>
        <w:jc w:val="both"/>
        <w:rPr>
          <w:rFonts w:asciiTheme="majorHAnsi" w:hAnsiTheme="majorHAnsi" w:cstheme="majorHAnsi"/>
          <w:b/>
        </w:rPr>
      </w:pPr>
    </w:p>
    <w:p w14:paraId="4368C221" w14:textId="0D3AE06D" w:rsidR="00AC6EFA" w:rsidRPr="002956D0" w:rsidRDefault="00AC6EFA" w:rsidP="00AC6EFA">
      <w:pPr>
        <w:spacing w:after="0" w:line="240" w:lineRule="auto"/>
        <w:jc w:val="both"/>
        <w:rPr>
          <w:rFonts w:asciiTheme="majorHAnsi" w:hAnsiTheme="majorHAnsi" w:cstheme="majorHAnsi"/>
          <w:bCs/>
        </w:rPr>
      </w:pPr>
      <w:r w:rsidRPr="002956D0">
        <w:rPr>
          <w:rFonts w:asciiTheme="majorHAnsi" w:hAnsiTheme="majorHAnsi" w:cstheme="majorHAnsi"/>
          <w:bCs/>
        </w:rPr>
        <w:t xml:space="preserve">El precio de las noches adicionales pre- y/o </w:t>
      </w:r>
      <w:proofErr w:type="spellStart"/>
      <w:r w:rsidRPr="002956D0">
        <w:rPr>
          <w:rFonts w:asciiTheme="majorHAnsi" w:hAnsiTheme="majorHAnsi" w:cstheme="majorHAnsi"/>
          <w:bCs/>
        </w:rPr>
        <w:t>post-tour</w:t>
      </w:r>
      <w:proofErr w:type="spellEnd"/>
      <w:r w:rsidRPr="002956D0">
        <w:rPr>
          <w:rFonts w:asciiTheme="majorHAnsi" w:hAnsiTheme="majorHAnsi" w:cstheme="majorHAnsi"/>
          <w:bCs/>
        </w:rPr>
        <w:t xml:space="preserve"> solo es válido hasta un máximo de 2 noches. Más noches solo bajo petición. Las noches adicionales pre- y/o </w:t>
      </w:r>
      <w:proofErr w:type="spellStart"/>
      <w:r w:rsidRPr="002956D0">
        <w:rPr>
          <w:rFonts w:asciiTheme="majorHAnsi" w:hAnsiTheme="majorHAnsi" w:cstheme="majorHAnsi"/>
          <w:bCs/>
        </w:rPr>
        <w:t>post-tour</w:t>
      </w:r>
      <w:proofErr w:type="spellEnd"/>
      <w:r w:rsidRPr="002956D0">
        <w:rPr>
          <w:rFonts w:asciiTheme="majorHAnsi" w:hAnsiTheme="majorHAnsi" w:cstheme="majorHAnsi"/>
          <w:bCs/>
        </w:rPr>
        <w:t xml:space="preserve"> están sujetas a disponibilidad y no se garantiza que se realicen en el mismo hotel del circuito.</w:t>
      </w:r>
    </w:p>
    <w:p w14:paraId="4FFD2131" w14:textId="77777777" w:rsidR="00AC6EFA" w:rsidRPr="002956D0" w:rsidRDefault="00AC6EFA" w:rsidP="00AC6EFA">
      <w:pPr>
        <w:tabs>
          <w:tab w:val="left" w:pos="1417"/>
        </w:tabs>
        <w:spacing w:after="0" w:line="240" w:lineRule="auto"/>
        <w:jc w:val="both"/>
        <w:rPr>
          <w:rFonts w:asciiTheme="majorHAnsi" w:hAnsiTheme="majorHAnsi" w:cstheme="majorHAnsi"/>
          <w:bCs/>
        </w:rPr>
      </w:pPr>
      <w:r w:rsidRPr="002956D0">
        <w:rPr>
          <w:rFonts w:asciiTheme="majorHAnsi" w:hAnsiTheme="majorHAnsi" w:cstheme="majorHAnsi"/>
          <w:bCs/>
        </w:rPr>
        <w:tab/>
      </w:r>
    </w:p>
    <w:p w14:paraId="26C07344" w14:textId="1A9AFEB9" w:rsidR="00AC6EFA" w:rsidRPr="002956D0" w:rsidRDefault="00AC6EFA" w:rsidP="00AC6EFA">
      <w:pPr>
        <w:tabs>
          <w:tab w:val="left" w:pos="1417"/>
        </w:tabs>
        <w:spacing w:after="0" w:line="240" w:lineRule="auto"/>
        <w:jc w:val="both"/>
        <w:rPr>
          <w:rFonts w:asciiTheme="majorHAnsi" w:hAnsiTheme="majorHAnsi" w:cstheme="majorHAnsi"/>
          <w:bCs/>
        </w:rPr>
      </w:pPr>
      <w:r w:rsidRPr="002956D0">
        <w:rPr>
          <w:rFonts w:asciiTheme="majorHAnsi" w:hAnsiTheme="majorHAnsi" w:cstheme="majorHAnsi"/>
          <w:bCs/>
        </w:rPr>
        <w:t>Suplemento traslados para noches adicionales</w:t>
      </w:r>
      <w:r w:rsidR="00EA307A" w:rsidRPr="002956D0">
        <w:rPr>
          <w:rFonts w:asciiTheme="majorHAnsi" w:hAnsiTheme="majorHAnsi" w:cstheme="majorHAnsi"/>
          <w:bCs/>
        </w:rPr>
        <w:t xml:space="preserve">: 75 </w:t>
      </w:r>
      <w:proofErr w:type="spellStart"/>
      <w:r w:rsidR="00EA307A" w:rsidRPr="002956D0">
        <w:rPr>
          <w:rFonts w:asciiTheme="majorHAnsi" w:hAnsiTheme="majorHAnsi" w:cstheme="majorHAnsi"/>
          <w:bCs/>
        </w:rPr>
        <w:t>usd</w:t>
      </w:r>
      <w:proofErr w:type="spellEnd"/>
      <w:r w:rsidR="00EA307A" w:rsidRPr="002956D0">
        <w:rPr>
          <w:rFonts w:asciiTheme="majorHAnsi" w:hAnsiTheme="majorHAnsi" w:cstheme="majorHAnsi"/>
          <w:bCs/>
        </w:rPr>
        <w:t xml:space="preserve"> por persona y traslado (mínimo 2 pasajeros).</w:t>
      </w:r>
    </w:p>
    <w:p w14:paraId="05ECEB56" w14:textId="77777777" w:rsidR="00AC6EFA" w:rsidRPr="002956D0" w:rsidRDefault="00AC6EFA" w:rsidP="00AC6EFA">
      <w:pPr>
        <w:tabs>
          <w:tab w:val="left" w:pos="1417"/>
        </w:tabs>
        <w:spacing w:after="0" w:line="240" w:lineRule="auto"/>
        <w:jc w:val="both"/>
        <w:rPr>
          <w:rFonts w:asciiTheme="majorHAnsi" w:hAnsiTheme="majorHAnsi" w:cstheme="majorHAnsi"/>
          <w:bCs/>
        </w:rPr>
      </w:pPr>
    </w:p>
    <w:p w14:paraId="63FB2784" w14:textId="67DBF73F" w:rsidR="00AC6EFA" w:rsidRPr="002956D0" w:rsidRDefault="00AC6EFA" w:rsidP="00AC6EFA">
      <w:pPr>
        <w:spacing w:after="0" w:line="240" w:lineRule="auto"/>
        <w:jc w:val="both"/>
        <w:rPr>
          <w:rFonts w:asciiTheme="majorHAnsi" w:hAnsiTheme="majorHAnsi" w:cstheme="majorHAnsi"/>
          <w:bCs/>
        </w:rPr>
      </w:pPr>
      <w:r w:rsidRPr="002956D0">
        <w:rPr>
          <w:rFonts w:asciiTheme="majorHAnsi" w:hAnsiTheme="majorHAnsi" w:cstheme="majorHAnsi"/>
          <w:bCs/>
        </w:rPr>
        <w:t>Los traslados in/</w:t>
      </w:r>
      <w:proofErr w:type="spellStart"/>
      <w:r w:rsidRPr="002956D0">
        <w:rPr>
          <w:rFonts w:asciiTheme="majorHAnsi" w:hAnsiTheme="majorHAnsi" w:cstheme="majorHAnsi"/>
          <w:bCs/>
        </w:rPr>
        <w:t>out</w:t>
      </w:r>
      <w:proofErr w:type="spellEnd"/>
      <w:r w:rsidRPr="002956D0">
        <w:rPr>
          <w:rFonts w:asciiTheme="majorHAnsi" w:hAnsiTheme="majorHAnsi" w:cstheme="majorHAnsi"/>
          <w:bCs/>
        </w:rPr>
        <w:t xml:space="preserve"> el día de llegada/salida solo se incluyen para los aeropuertos siguientes: IN: VIE // OUT: VIE. Otros aeropuertos bajo petición y con suplemento.</w:t>
      </w:r>
    </w:p>
    <w:p w14:paraId="7CA90EB7" w14:textId="77777777" w:rsidR="00AC6EFA" w:rsidRPr="002956D0" w:rsidRDefault="00AC6EFA" w:rsidP="00AC6EFA">
      <w:pPr>
        <w:spacing w:after="0" w:line="240" w:lineRule="auto"/>
        <w:jc w:val="both"/>
        <w:rPr>
          <w:rFonts w:asciiTheme="majorHAnsi" w:hAnsiTheme="majorHAnsi" w:cstheme="majorHAnsi"/>
          <w:bCs/>
        </w:rPr>
      </w:pPr>
    </w:p>
    <w:p w14:paraId="2A0F54EC" w14:textId="3527D0EA" w:rsidR="00AC6EFA" w:rsidRPr="002956D0" w:rsidRDefault="00AC6EFA" w:rsidP="00AC6EFA">
      <w:pPr>
        <w:spacing w:after="0" w:line="240" w:lineRule="auto"/>
        <w:jc w:val="both"/>
        <w:rPr>
          <w:rFonts w:asciiTheme="majorHAnsi" w:hAnsiTheme="majorHAnsi" w:cstheme="majorHAnsi"/>
          <w:b/>
        </w:rPr>
      </w:pPr>
      <w:r w:rsidRPr="002956D0">
        <w:rPr>
          <w:rFonts w:asciiTheme="majorHAnsi" w:hAnsiTheme="majorHAnsi" w:cstheme="majorHAnsi"/>
          <w:b/>
        </w:rPr>
        <w:t>Las salidas están garantizadas a partir de un mínimo de 10 participantes que paguen el precio paquete completo.</w:t>
      </w:r>
    </w:p>
    <w:p w14:paraId="27032665" w14:textId="77777777" w:rsidR="00AC6EFA" w:rsidRPr="002956D0" w:rsidRDefault="00AC6EFA" w:rsidP="00AC6EFA">
      <w:pPr>
        <w:spacing w:after="0" w:line="240" w:lineRule="auto"/>
        <w:jc w:val="both"/>
        <w:rPr>
          <w:rFonts w:asciiTheme="majorHAnsi" w:hAnsiTheme="majorHAnsi" w:cstheme="majorHAnsi"/>
          <w:bCs/>
        </w:rPr>
      </w:pPr>
    </w:p>
    <w:p w14:paraId="0AF3BF07" w14:textId="2920403A" w:rsidR="00DF4A33" w:rsidRPr="002956D0" w:rsidRDefault="00DF4A33" w:rsidP="00601FAD">
      <w:pPr>
        <w:spacing w:after="0" w:line="240" w:lineRule="auto"/>
        <w:jc w:val="both"/>
        <w:rPr>
          <w:rFonts w:asciiTheme="majorHAnsi" w:hAnsiTheme="majorHAnsi" w:cstheme="majorHAnsi"/>
          <w:b/>
        </w:rPr>
      </w:pPr>
      <w:r w:rsidRPr="002956D0">
        <w:rPr>
          <w:rFonts w:asciiTheme="majorHAnsi" w:hAnsiTheme="majorHAnsi" w:cstheme="majorHAnsi"/>
          <w:b/>
        </w:rPr>
        <w:t>El precio incluye:</w:t>
      </w:r>
    </w:p>
    <w:p w14:paraId="7A25740F" w14:textId="77777777"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El transporte en autocar con aire acondicionado según programa</w:t>
      </w:r>
    </w:p>
    <w:p w14:paraId="02A57CEC" w14:textId="13670FC1" w:rsidR="008D03A8" w:rsidRPr="002956D0" w:rsidRDefault="008D03A8" w:rsidP="001F5B76">
      <w:pPr>
        <w:pStyle w:val="Prrafodelista"/>
        <w:numPr>
          <w:ilvl w:val="0"/>
          <w:numId w:val="2"/>
        </w:numPr>
        <w:spacing w:after="0" w:line="240" w:lineRule="auto"/>
        <w:jc w:val="both"/>
        <w:rPr>
          <w:rFonts w:asciiTheme="majorHAnsi" w:hAnsiTheme="majorHAnsi" w:cstheme="majorHAnsi"/>
          <w:bCs/>
        </w:rPr>
      </w:pPr>
      <w:r w:rsidRPr="002956D0">
        <w:rPr>
          <w:rFonts w:asciiTheme="majorHAnsi" w:hAnsiTheme="majorHAnsi" w:cstheme="majorHAnsi"/>
          <w:bCs/>
          <w:lang w:val="es-ES"/>
        </w:rPr>
        <w:t xml:space="preserve">Los traslados aeropuerto/estación-hotel-aeropuerto/estación en taxi, minibús o autocar: el día de </w:t>
      </w:r>
      <w:proofErr w:type="gramStart"/>
      <w:r w:rsidRPr="002956D0">
        <w:rPr>
          <w:rFonts w:asciiTheme="majorHAnsi" w:hAnsiTheme="majorHAnsi" w:cstheme="majorHAnsi"/>
          <w:bCs/>
          <w:lang w:val="es-ES"/>
        </w:rPr>
        <w:t xml:space="preserve">llegada </w:t>
      </w:r>
      <w:r w:rsidR="00897706" w:rsidRPr="002956D0">
        <w:rPr>
          <w:rFonts w:asciiTheme="majorHAnsi" w:hAnsiTheme="majorHAnsi" w:cstheme="majorHAnsi"/>
          <w:bCs/>
          <w:lang w:val="es-ES"/>
        </w:rPr>
        <w:t xml:space="preserve"> </w:t>
      </w:r>
      <w:r w:rsidRPr="002956D0">
        <w:rPr>
          <w:rFonts w:asciiTheme="majorHAnsi" w:hAnsiTheme="majorHAnsi" w:cstheme="majorHAnsi"/>
          <w:bCs/>
          <w:lang w:val="es-ES"/>
        </w:rPr>
        <w:t>aeropuerto</w:t>
      </w:r>
      <w:proofErr w:type="gramEnd"/>
      <w:r w:rsidRPr="002956D0">
        <w:rPr>
          <w:rFonts w:asciiTheme="majorHAnsi" w:hAnsiTheme="majorHAnsi" w:cstheme="majorHAnsi"/>
          <w:bCs/>
          <w:lang w:val="es-ES"/>
        </w:rPr>
        <w:t xml:space="preserve">/estación-hotel; y el día de salida hotel-aeropuerto/estación según programa arriba indicado. </w:t>
      </w:r>
      <w:r w:rsidRPr="002956D0">
        <w:rPr>
          <w:rFonts w:asciiTheme="majorHAnsi" w:hAnsiTheme="majorHAnsi" w:cstheme="majorHAnsi"/>
          <w:bCs/>
        </w:rPr>
        <w:t>Nota: otros traslados con suplemento según indicado</w:t>
      </w:r>
      <w:r w:rsidR="00897706" w:rsidRPr="002956D0">
        <w:rPr>
          <w:rFonts w:asciiTheme="majorHAnsi" w:hAnsiTheme="majorHAnsi" w:cstheme="majorHAnsi"/>
          <w:bCs/>
        </w:rPr>
        <w:t>.</w:t>
      </w:r>
    </w:p>
    <w:p w14:paraId="21B6162B" w14:textId="07448B09"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Alojamiento en hoteles de la categoría 3*/4* habitación doble /</w:t>
      </w:r>
      <w:proofErr w:type="spellStart"/>
      <w:r w:rsidRPr="002956D0">
        <w:rPr>
          <w:rFonts w:asciiTheme="majorHAnsi" w:hAnsiTheme="majorHAnsi" w:cstheme="majorHAnsi"/>
          <w:bCs/>
          <w:lang w:val="es-ES"/>
        </w:rPr>
        <w:t>twin</w:t>
      </w:r>
      <w:proofErr w:type="spellEnd"/>
      <w:r w:rsidRPr="002956D0">
        <w:rPr>
          <w:rFonts w:asciiTheme="majorHAnsi" w:hAnsiTheme="majorHAnsi" w:cstheme="majorHAnsi"/>
          <w:bCs/>
          <w:lang w:val="es-ES"/>
        </w:rPr>
        <w:t xml:space="preserve"> estándar.</w:t>
      </w:r>
    </w:p>
    <w:p w14:paraId="1CD18F8E" w14:textId="2D619792" w:rsidR="008D03A8" w:rsidRPr="002956D0" w:rsidRDefault="008D03A8" w:rsidP="00635D8D">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Régimen: 7 desayunos en los hoteles, 6 almuerzos (menús turísticos de 3 platos) y 5 cenas en los hoteles (menús turísticos de 3 platos o buffet). Las cenas del primer y último día NO están incluidas.</w:t>
      </w:r>
    </w:p>
    <w:p w14:paraId="0CE4C989" w14:textId="1BBEDBC5" w:rsidR="008D03A8" w:rsidRPr="002956D0" w:rsidRDefault="008D03A8" w:rsidP="00DF112C">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La presencia de un guía-acompañante de habla hispana según programa. Nota: el guía acompañante no suele estar presente en los transferes del día 1 y 8.</w:t>
      </w:r>
    </w:p>
    <w:p w14:paraId="4014450A" w14:textId="0401D7B5" w:rsidR="008D03A8" w:rsidRPr="002956D0" w:rsidRDefault="008D03A8" w:rsidP="00897706">
      <w:pPr>
        <w:pStyle w:val="Prrafodelista"/>
        <w:numPr>
          <w:ilvl w:val="0"/>
          <w:numId w:val="2"/>
        </w:numPr>
        <w:spacing w:after="0" w:line="240" w:lineRule="auto"/>
        <w:jc w:val="both"/>
        <w:rPr>
          <w:rFonts w:asciiTheme="majorHAnsi" w:hAnsiTheme="majorHAnsi" w:cstheme="majorHAnsi"/>
          <w:bCs/>
        </w:rPr>
      </w:pPr>
      <w:r w:rsidRPr="002956D0">
        <w:rPr>
          <w:rFonts w:asciiTheme="majorHAnsi" w:hAnsiTheme="majorHAnsi" w:cstheme="majorHAnsi"/>
          <w:bCs/>
        </w:rPr>
        <w:t>Audífonos durante el recorrido</w:t>
      </w:r>
      <w:r w:rsidR="00897706" w:rsidRPr="002956D0">
        <w:rPr>
          <w:rFonts w:asciiTheme="majorHAnsi" w:hAnsiTheme="majorHAnsi" w:cstheme="majorHAnsi"/>
          <w:bCs/>
        </w:rPr>
        <w:t>.</w:t>
      </w:r>
    </w:p>
    <w:p w14:paraId="64A97A48" w14:textId="55BCE4A3"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Las visitas previstas en el programa</w:t>
      </w:r>
      <w:r w:rsidR="00897706" w:rsidRPr="002956D0">
        <w:rPr>
          <w:rFonts w:asciiTheme="majorHAnsi" w:hAnsiTheme="majorHAnsi" w:cstheme="majorHAnsi"/>
          <w:bCs/>
          <w:lang w:val="es-ES"/>
        </w:rPr>
        <w:t>.</w:t>
      </w:r>
    </w:p>
    <w:p w14:paraId="54C4FA57" w14:textId="3064E355"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 xml:space="preserve">Degustación de </w:t>
      </w:r>
      <w:r w:rsidR="0073152C" w:rsidRPr="002956D0">
        <w:rPr>
          <w:rFonts w:asciiTheme="majorHAnsi" w:hAnsiTheme="majorHAnsi" w:cstheme="majorHAnsi"/>
          <w:bCs/>
          <w:lang w:val="es-ES"/>
        </w:rPr>
        <w:t>una</w:t>
      </w:r>
      <w:r w:rsidRPr="002956D0">
        <w:rPr>
          <w:rFonts w:asciiTheme="majorHAnsi" w:hAnsiTheme="majorHAnsi" w:cstheme="majorHAnsi"/>
          <w:bCs/>
          <w:lang w:val="es-ES"/>
        </w:rPr>
        <w:t xml:space="preserve"> “Bolita de Mozart” en Salzburgo.</w:t>
      </w:r>
    </w:p>
    <w:p w14:paraId="23C4C1CF" w14:textId="60412CFB" w:rsidR="008D03A8" w:rsidRPr="002956D0" w:rsidRDefault="008D03A8" w:rsidP="00897706">
      <w:pPr>
        <w:pStyle w:val="Prrafodelista"/>
        <w:numPr>
          <w:ilvl w:val="0"/>
          <w:numId w:val="2"/>
        </w:numPr>
        <w:spacing w:after="0" w:line="240" w:lineRule="auto"/>
        <w:jc w:val="both"/>
        <w:rPr>
          <w:rFonts w:asciiTheme="majorHAnsi" w:hAnsiTheme="majorHAnsi" w:cstheme="majorHAnsi"/>
          <w:bCs/>
        </w:rPr>
      </w:pPr>
      <w:r w:rsidRPr="002956D0">
        <w:rPr>
          <w:rFonts w:asciiTheme="majorHAnsi" w:hAnsiTheme="majorHAnsi" w:cstheme="majorHAnsi"/>
          <w:bCs/>
        </w:rPr>
        <w:t>Peaje de Großglockner</w:t>
      </w:r>
    </w:p>
    <w:p w14:paraId="4E4BF2BF" w14:textId="678E257E"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pt-BR"/>
        </w:rPr>
      </w:pPr>
      <w:r w:rsidRPr="002956D0">
        <w:rPr>
          <w:rFonts w:asciiTheme="majorHAnsi" w:hAnsiTheme="majorHAnsi" w:cstheme="majorHAnsi"/>
          <w:bCs/>
          <w:lang w:val="pt-BR"/>
        </w:rPr>
        <w:t xml:space="preserve">Visitas </w:t>
      </w:r>
      <w:proofErr w:type="gramStart"/>
      <w:r w:rsidRPr="002956D0">
        <w:rPr>
          <w:rFonts w:asciiTheme="majorHAnsi" w:hAnsiTheme="majorHAnsi" w:cstheme="majorHAnsi"/>
          <w:bCs/>
          <w:lang w:val="pt-BR"/>
        </w:rPr>
        <w:t>guiadas :</w:t>
      </w:r>
      <w:proofErr w:type="gramEnd"/>
      <w:r w:rsidRPr="002956D0">
        <w:rPr>
          <w:rFonts w:asciiTheme="majorHAnsi" w:hAnsiTheme="majorHAnsi" w:cstheme="majorHAnsi"/>
          <w:bCs/>
          <w:lang w:val="pt-BR"/>
        </w:rPr>
        <w:t xml:space="preserve"> Innsbruck (2h30), Salzburgo (2h30), Viena (7h y 3h), Graz (2h30)</w:t>
      </w:r>
    </w:p>
    <w:p w14:paraId="50FA47A7" w14:textId="6F0008FB" w:rsidR="008D03A8" w:rsidRPr="002956D0" w:rsidRDefault="008D03A8" w:rsidP="00897706">
      <w:pPr>
        <w:pStyle w:val="Prrafodelista"/>
        <w:numPr>
          <w:ilvl w:val="0"/>
          <w:numId w:val="2"/>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 xml:space="preserve">Entradas a los siguientes </w:t>
      </w:r>
      <w:proofErr w:type="spellStart"/>
      <w:proofErr w:type="gramStart"/>
      <w:r w:rsidRPr="002956D0">
        <w:rPr>
          <w:rFonts w:asciiTheme="majorHAnsi" w:hAnsiTheme="majorHAnsi" w:cstheme="majorHAnsi"/>
          <w:bCs/>
          <w:lang w:val="es-ES"/>
        </w:rPr>
        <w:t>sitios:Melk</w:t>
      </w:r>
      <w:proofErr w:type="spellEnd"/>
      <w:proofErr w:type="gramEnd"/>
      <w:r w:rsidRPr="002956D0">
        <w:rPr>
          <w:rFonts w:asciiTheme="majorHAnsi" w:hAnsiTheme="majorHAnsi" w:cstheme="majorHAnsi"/>
          <w:bCs/>
          <w:lang w:val="es-ES"/>
        </w:rPr>
        <w:t xml:space="preserve"> : abadía </w:t>
      </w:r>
      <w:r w:rsidR="00897706" w:rsidRPr="002956D0">
        <w:rPr>
          <w:rFonts w:asciiTheme="majorHAnsi" w:hAnsiTheme="majorHAnsi" w:cstheme="majorHAnsi"/>
          <w:bCs/>
          <w:lang w:val="es-ES"/>
        </w:rPr>
        <w:t xml:space="preserve"> </w:t>
      </w:r>
      <w:r w:rsidRPr="002956D0">
        <w:rPr>
          <w:rFonts w:asciiTheme="majorHAnsi" w:hAnsiTheme="majorHAnsi" w:cstheme="majorHAnsi"/>
          <w:bCs/>
          <w:lang w:val="es-ES"/>
        </w:rPr>
        <w:t xml:space="preserve">Innsbruck: </w:t>
      </w:r>
      <w:proofErr w:type="spellStart"/>
      <w:r w:rsidRPr="002956D0">
        <w:rPr>
          <w:rFonts w:asciiTheme="majorHAnsi" w:hAnsiTheme="majorHAnsi" w:cstheme="majorHAnsi"/>
          <w:bCs/>
          <w:lang w:val="es-ES"/>
        </w:rPr>
        <w:t>Hofburg</w:t>
      </w:r>
      <w:proofErr w:type="spellEnd"/>
      <w:r w:rsidRPr="002956D0">
        <w:rPr>
          <w:rFonts w:asciiTheme="majorHAnsi" w:hAnsiTheme="majorHAnsi" w:cstheme="majorHAnsi"/>
          <w:bCs/>
          <w:lang w:val="es-ES"/>
        </w:rPr>
        <w:t xml:space="preserve">, Funicular Innsbruck (desde </w:t>
      </w:r>
      <w:proofErr w:type="spellStart"/>
      <w:r w:rsidRPr="002956D0">
        <w:rPr>
          <w:rFonts w:asciiTheme="majorHAnsi" w:hAnsiTheme="majorHAnsi" w:cstheme="majorHAnsi"/>
          <w:bCs/>
          <w:lang w:val="es-ES"/>
        </w:rPr>
        <w:t>Congress</w:t>
      </w:r>
      <w:proofErr w:type="spellEnd"/>
      <w:r w:rsidRPr="002956D0">
        <w:rPr>
          <w:rFonts w:asciiTheme="majorHAnsi" w:hAnsiTheme="majorHAnsi" w:cstheme="majorHAnsi"/>
          <w:bCs/>
          <w:lang w:val="es-ES"/>
        </w:rPr>
        <w:t>) hasta "</w:t>
      </w:r>
      <w:proofErr w:type="spellStart"/>
      <w:r w:rsidRPr="002956D0">
        <w:rPr>
          <w:rFonts w:asciiTheme="majorHAnsi" w:hAnsiTheme="majorHAnsi" w:cstheme="majorHAnsi"/>
          <w:bCs/>
          <w:lang w:val="es-ES"/>
        </w:rPr>
        <w:t>Seegrube</w:t>
      </w:r>
      <w:proofErr w:type="spellEnd"/>
      <w:r w:rsidRPr="002956D0">
        <w:rPr>
          <w:rFonts w:asciiTheme="majorHAnsi" w:hAnsiTheme="majorHAnsi" w:cstheme="majorHAnsi"/>
          <w:bCs/>
          <w:lang w:val="es-ES"/>
        </w:rPr>
        <w:t>" (ida y vuelta)</w:t>
      </w:r>
      <w:r w:rsidR="00897706" w:rsidRPr="002956D0">
        <w:rPr>
          <w:rFonts w:asciiTheme="majorHAnsi" w:hAnsiTheme="majorHAnsi" w:cstheme="majorHAnsi"/>
          <w:bCs/>
          <w:lang w:val="es-ES"/>
        </w:rPr>
        <w:t xml:space="preserve"> </w:t>
      </w:r>
      <w:r w:rsidRPr="002956D0">
        <w:rPr>
          <w:rFonts w:asciiTheme="majorHAnsi" w:hAnsiTheme="majorHAnsi" w:cstheme="majorHAnsi"/>
          <w:bCs/>
          <w:lang w:val="es-ES"/>
        </w:rPr>
        <w:t xml:space="preserve">Viena: Palacio de </w:t>
      </w:r>
      <w:proofErr w:type="spellStart"/>
      <w:r w:rsidRPr="002956D0">
        <w:rPr>
          <w:rFonts w:asciiTheme="majorHAnsi" w:hAnsiTheme="majorHAnsi" w:cstheme="majorHAnsi"/>
          <w:bCs/>
          <w:lang w:val="es-ES"/>
        </w:rPr>
        <w:t>Schönbrunn</w:t>
      </w:r>
      <w:proofErr w:type="spellEnd"/>
      <w:r w:rsidRPr="002956D0">
        <w:rPr>
          <w:rFonts w:asciiTheme="majorHAnsi" w:hAnsiTheme="majorHAnsi" w:cstheme="majorHAnsi"/>
          <w:bCs/>
          <w:lang w:val="es-ES"/>
        </w:rPr>
        <w:t xml:space="preserve"> («</w:t>
      </w:r>
      <w:proofErr w:type="spellStart"/>
      <w:r w:rsidRPr="002956D0">
        <w:rPr>
          <w:rFonts w:asciiTheme="majorHAnsi" w:hAnsiTheme="majorHAnsi" w:cstheme="majorHAnsi"/>
          <w:bCs/>
          <w:lang w:val="es-ES"/>
        </w:rPr>
        <w:t>Highlight</w:t>
      </w:r>
      <w:proofErr w:type="spellEnd"/>
      <w:r w:rsidRPr="002956D0">
        <w:rPr>
          <w:rFonts w:asciiTheme="majorHAnsi" w:hAnsiTheme="majorHAnsi" w:cstheme="majorHAnsi"/>
          <w:bCs/>
          <w:lang w:val="es-ES"/>
        </w:rPr>
        <w:t xml:space="preserve"> Tour» o «Imperial Tour» con audioguía), Colección de Carrozas Imperiales en el Palacio de </w:t>
      </w:r>
      <w:proofErr w:type="spellStart"/>
      <w:r w:rsidRPr="002956D0">
        <w:rPr>
          <w:rFonts w:asciiTheme="majorHAnsi" w:hAnsiTheme="majorHAnsi" w:cstheme="majorHAnsi"/>
          <w:bCs/>
          <w:lang w:val="es-ES"/>
        </w:rPr>
        <w:t>Schönbrunn</w:t>
      </w:r>
      <w:proofErr w:type="spellEnd"/>
      <w:r w:rsidR="0073152C" w:rsidRPr="002956D0">
        <w:rPr>
          <w:rFonts w:asciiTheme="majorHAnsi" w:hAnsiTheme="majorHAnsi" w:cstheme="majorHAnsi"/>
          <w:bCs/>
          <w:lang w:val="es-ES"/>
        </w:rPr>
        <w:t>.</w:t>
      </w:r>
    </w:p>
    <w:p w14:paraId="31EEB8B7" w14:textId="135D73FA" w:rsidR="008C13A1" w:rsidRPr="002956D0" w:rsidRDefault="008C13A1" w:rsidP="00897706">
      <w:pPr>
        <w:pStyle w:val="Prrafodelista"/>
        <w:numPr>
          <w:ilvl w:val="0"/>
          <w:numId w:val="2"/>
        </w:numPr>
        <w:spacing w:after="0" w:line="240" w:lineRule="auto"/>
        <w:jc w:val="both"/>
        <w:rPr>
          <w:rFonts w:asciiTheme="majorHAnsi" w:hAnsiTheme="majorHAnsi" w:cstheme="majorHAnsi"/>
          <w:bCs/>
        </w:rPr>
      </w:pPr>
      <w:r w:rsidRPr="002956D0">
        <w:rPr>
          <w:rStyle w:val="Titulocircuito"/>
          <w:rFonts w:asciiTheme="minorHAnsi" w:hAnsiTheme="minorHAnsi" w:cstheme="minorHAnsi"/>
          <w:bCs/>
          <w:color w:val="auto"/>
          <w:sz w:val="22"/>
          <w:szCs w:val="22"/>
          <w:lang w:val="pt-BR"/>
        </w:rPr>
        <w:t>Seguro TOTAL Trabax</w:t>
      </w:r>
    </w:p>
    <w:p w14:paraId="3004D2DB" w14:textId="34EAA4C6" w:rsidR="00DF4A33" w:rsidRPr="002956D0" w:rsidRDefault="00DF4A33" w:rsidP="008C13A1">
      <w:pPr>
        <w:pStyle w:val="Prrafodelista"/>
        <w:spacing w:after="0" w:line="240" w:lineRule="auto"/>
        <w:jc w:val="both"/>
        <w:rPr>
          <w:rFonts w:asciiTheme="majorHAnsi" w:hAnsiTheme="majorHAnsi" w:cstheme="majorHAnsi"/>
          <w:bCs/>
        </w:rPr>
      </w:pPr>
    </w:p>
    <w:p w14:paraId="2C9A1C5C" w14:textId="2F3EB0FE" w:rsidR="00DF4A33" w:rsidRPr="002956D0" w:rsidRDefault="00DF4A33" w:rsidP="00DF4A33">
      <w:pPr>
        <w:spacing w:after="0" w:line="240" w:lineRule="auto"/>
        <w:jc w:val="both"/>
        <w:rPr>
          <w:rFonts w:asciiTheme="majorHAnsi" w:hAnsiTheme="majorHAnsi" w:cstheme="majorHAnsi"/>
          <w:bCs/>
        </w:rPr>
      </w:pPr>
    </w:p>
    <w:p w14:paraId="1318C343" w14:textId="1C1FE017" w:rsidR="00DF4A33" w:rsidRPr="002956D0" w:rsidRDefault="00DF4A33" w:rsidP="00DF4A33">
      <w:pPr>
        <w:spacing w:after="0" w:line="240" w:lineRule="auto"/>
        <w:jc w:val="both"/>
        <w:rPr>
          <w:rFonts w:asciiTheme="majorHAnsi" w:hAnsiTheme="majorHAnsi" w:cstheme="majorHAnsi"/>
          <w:b/>
        </w:rPr>
      </w:pPr>
      <w:r w:rsidRPr="002956D0">
        <w:rPr>
          <w:rFonts w:asciiTheme="majorHAnsi" w:hAnsiTheme="majorHAnsi" w:cstheme="majorHAnsi"/>
          <w:b/>
        </w:rPr>
        <w:t>El precio no incluye:</w:t>
      </w:r>
    </w:p>
    <w:p w14:paraId="0DE49C03" w14:textId="607F744C" w:rsidR="00DF4A33" w:rsidRPr="002956D0" w:rsidRDefault="00DF4A33" w:rsidP="00897706">
      <w:pPr>
        <w:pStyle w:val="Prrafodelista"/>
        <w:numPr>
          <w:ilvl w:val="0"/>
          <w:numId w:val="5"/>
        </w:numPr>
        <w:spacing w:after="0" w:line="240" w:lineRule="auto"/>
        <w:jc w:val="both"/>
        <w:rPr>
          <w:rFonts w:asciiTheme="majorHAnsi" w:hAnsiTheme="majorHAnsi" w:cstheme="majorHAnsi"/>
          <w:bCs/>
          <w:lang w:val="es-ES"/>
        </w:rPr>
      </w:pPr>
      <w:r w:rsidRPr="002956D0">
        <w:rPr>
          <w:rFonts w:asciiTheme="majorHAnsi" w:hAnsiTheme="majorHAnsi" w:cstheme="majorHAnsi"/>
          <w:bCs/>
          <w:lang w:val="es-ES"/>
        </w:rPr>
        <w:t>Bebidas</w:t>
      </w:r>
      <w:r w:rsidR="00E57F44" w:rsidRPr="002956D0">
        <w:rPr>
          <w:rFonts w:asciiTheme="majorHAnsi" w:hAnsiTheme="majorHAnsi" w:cstheme="majorHAnsi"/>
          <w:bCs/>
          <w:lang w:val="es-ES"/>
        </w:rPr>
        <w:t xml:space="preserve"> en las comidas (excepto agua mineral)</w:t>
      </w:r>
    </w:p>
    <w:p w14:paraId="29359267" w14:textId="5B12745D" w:rsidR="00DF4A33" w:rsidRPr="002956D0" w:rsidRDefault="00DF4A33" w:rsidP="00897706">
      <w:pPr>
        <w:pStyle w:val="Prrafodelista"/>
        <w:numPr>
          <w:ilvl w:val="0"/>
          <w:numId w:val="5"/>
        </w:numPr>
        <w:spacing w:after="0" w:line="240" w:lineRule="auto"/>
        <w:jc w:val="both"/>
        <w:rPr>
          <w:rFonts w:asciiTheme="majorHAnsi" w:hAnsiTheme="majorHAnsi" w:cstheme="majorHAnsi"/>
          <w:bCs/>
        </w:rPr>
      </w:pPr>
      <w:r w:rsidRPr="002956D0">
        <w:rPr>
          <w:rFonts w:asciiTheme="majorHAnsi" w:hAnsiTheme="majorHAnsi" w:cstheme="majorHAnsi"/>
          <w:bCs/>
        </w:rPr>
        <w:t>Extras, propinas, etc</w:t>
      </w:r>
    </w:p>
    <w:p w14:paraId="4C677F0E" w14:textId="3899D1A1" w:rsidR="00DF4A33" w:rsidRPr="00023D24" w:rsidRDefault="004C4AFF" w:rsidP="0060567F">
      <w:pPr>
        <w:pStyle w:val="Prrafodelista"/>
        <w:numPr>
          <w:ilvl w:val="0"/>
          <w:numId w:val="5"/>
        </w:numPr>
        <w:spacing w:after="0" w:line="240" w:lineRule="auto"/>
        <w:jc w:val="both"/>
        <w:rPr>
          <w:rFonts w:asciiTheme="majorHAnsi" w:hAnsiTheme="majorHAnsi" w:cstheme="majorHAnsi"/>
          <w:b/>
          <w:lang w:val="es-ES"/>
        </w:rPr>
      </w:pPr>
      <w:r w:rsidRPr="002956D0">
        <w:rPr>
          <w:rFonts w:asciiTheme="majorHAnsi" w:hAnsiTheme="majorHAnsi" w:cstheme="majorHAnsi"/>
          <w:bCs/>
          <w:lang w:val="es-ES"/>
        </w:rPr>
        <w:t>Cualquier otro concepto no indicado como incluido.</w:t>
      </w:r>
    </w:p>
    <w:p w14:paraId="5F4FAB47" w14:textId="2E353FED" w:rsidR="00023D24" w:rsidRDefault="00023D24" w:rsidP="00023D24">
      <w:pPr>
        <w:pStyle w:val="Prrafodelista"/>
        <w:spacing w:after="0" w:line="240" w:lineRule="auto"/>
        <w:jc w:val="both"/>
        <w:rPr>
          <w:rFonts w:asciiTheme="majorHAnsi" w:hAnsiTheme="majorHAnsi" w:cstheme="majorHAnsi"/>
          <w:b/>
          <w:lang w:val="es-ES"/>
        </w:rPr>
      </w:pPr>
    </w:p>
    <w:p w14:paraId="08ABA7A0" w14:textId="77777777" w:rsidR="00023D24" w:rsidRPr="002F2A68" w:rsidRDefault="00023D24" w:rsidP="00023D24">
      <w:pPr>
        <w:spacing w:after="0" w:line="240" w:lineRule="auto"/>
        <w:jc w:val="both"/>
        <w:rPr>
          <w:rFonts w:cs="Calibri"/>
          <w:b/>
          <w:sz w:val="24"/>
          <w:szCs w:val="24"/>
        </w:rPr>
      </w:pPr>
      <w:r w:rsidRPr="002F2A68">
        <w:rPr>
          <w:rFonts w:cs="Calibri"/>
          <w:b/>
          <w:sz w:val="24"/>
          <w:szCs w:val="24"/>
        </w:rPr>
        <w:t>El precio NO incluye.</w:t>
      </w:r>
    </w:p>
    <w:p w14:paraId="3C4A66B0" w14:textId="77777777" w:rsidR="00023D24" w:rsidRPr="002F2A68" w:rsidRDefault="00023D24" w:rsidP="00023D24">
      <w:pPr>
        <w:spacing w:after="0" w:line="240" w:lineRule="auto"/>
        <w:jc w:val="both"/>
        <w:rPr>
          <w:rFonts w:cs="Calibri"/>
          <w:sz w:val="24"/>
          <w:szCs w:val="24"/>
        </w:rPr>
      </w:pPr>
      <w:r w:rsidRPr="002F2A68">
        <w:rPr>
          <w:rFonts w:cs="Calibri"/>
          <w:sz w:val="24"/>
          <w:szCs w:val="24"/>
        </w:rPr>
        <w:t xml:space="preserve">•Tiquetes aéreos nacionales ni internacionales. </w:t>
      </w:r>
    </w:p>
    <w:p w14:paraId="0D5250CF" w14:textId="77777777" w:rsidR="00023D24" w:rsidRPr="002F2A68" w:rsidRDefault="00023D24" w:rsidP="00023D24">
      <w:pPr>
        <w:spacing w:after="0" w:line="240" w:lineRule="auto"/>
        <w:jc w:val="both"/>
        <w:rPr>
          <w:rFonts w:cs="Calibri"/>
          <w:sz w:val="24"/>
          <w:szCs w:val="24"/>
        </w:rPr>
      </w:pPr>
      <w:r w:rsidRPr="002F2A68">
        <w:rPr>
          <w:rFonts w:cs="Calibri"/>
          <w:sz w:val="24"/>
          <w:szCs w:val="24"/>
        </w:rPr>
        <w:t>•Impuestos de aeropuertos</w:t>
      </w:r>
    </w:p>
    <w:p w14:paraId="29F2CF58" w14:textId="77777777" w:rsidR="00023D24" w:rsidRPr="002F2A68" w:rsidRDefault="00023D24" w:rsidP="00023D24">
      <w:pPr>
        <w:spacing w:after="0" w:line="240" w:lineRule="auto"/>
        <w:jc w:val="both"/>
        <w:rPr>
          <w:rFonts w:cs="Calibri"/>
          <w:sz w:val="24"/>
          <w:szCs w:val="24"/>
        </w:rPr>
      </w:pPr>
      <w:r w:rsidRPr="002F2A68">
        <w:rPr>
          <w:rFonts w:cs="Calibri"/>
          <w:sz w:val="24"/>
          <w:szCs w:val="24"/>
        </w:rPr>
        <w:t>•Propinas a guías, choferes, maleteros.</w:t>
      </w:r>
    </w:p>
    <w:p w14:paraId="63093B02" w14:textId="77777777" w:rsidR="00023D24" w:rsidRPr="002F2A68" w:rsidRDefault="00023D24" w:rsidP="00023D24">
      <w:pPr>
        <w:spacing w:after="0" w:line="240" w:lineRule="auto"/>
        <w:jc w:val="both"/>
        <w:rPr>
          <w:rFonts w:cs="Calibri"/>
          <w:sz w:val="24"/>
          <w:szCs w:val="24"/>
        </w:rPr>
      </w:pPr>
      <w:r w:rsidRPr="002F2A68">
        <w:rPr>
          <w:rFonts w:cs="Calibri"/>
          <w:sz w:val="24"/>
          <w:szCs w:val="24"/>
        </w:rPr>
        <w:t xml:space="preserve">•Bebidas con las comidas. </w:t>
      </w:r>
    </w:p>
    <w:p w14:paraId="7429A5F9" w14:textId="77777777" w:rsidR="00023D24" w:rsidRPr="002F2A68" w:rsidRDefault="00023D24" w:rsidP="00023D24">
      <w:pPr>
        <w:spacing w:after="0" w:line="240" w:lineRule="auto"/>
        <w:jc w:val="both"/>
        <w:rPr>
          <w:rFonts w:cs="Calibri"/>
          <w:sz w:val="24"/>
          <w:szCs w:val="24"/>
        </w:rPr>
      </w:pPr>
      <w:r w:rsidRPr="002F2A68">
        <w:rPr>
          <w:rFonts w:cs="Calibri"/>
          <w:sz w:val="24"/>
          <w:szCs w:val="24"/>
        </w:rPr>
        <w:t>•Visitas y comidas mencionadas como incluidas en el Europack (costo adicional).</w:t>
      </w:r>
    </w:p>
    <w:p w14:paraId="7CD13106" w14:textId="77777777" w:rsidR="00023D24" w:rsidRPr="002F2A68" w:rsidRDefault="00023D24" w:rsidP="00023D24">
      <w:pPr>
        <w:spacing w:after="0" w:line="240" w:lineRule="auto"/>
        <w:jc w:val="both"/>
        <w:rPr>
          <w:rFonts w:cs="Calibri"/>
          <w:sz w:val="24"/>
          <w:szCs w:val="24"/>
        </w:rPr>
      </w:pPr>
      <w:r w:rsidRPr="002F2A68">
        <w:rPr>
          <w:rFonts w:cs="Calibri"/>
          <w:sz w:val="24"/>
          <w:szCs w:val="24"/>
        </w:rPr>
        <w:t>•Visitas mencionadas como opcionales o las que el guía correo ofrezca para aprovechar el tiempo libre.</w:t>
      </w:r>
    </w:p>
    <w:p w14:paraId="00529EDB" w14:textId="77777777" w:rsidR="00023D24" w:rsidRPr="002F2A68" w:rsidRDefault="00023D24" w:rsidP="00023D24">
      <w:pPr>
        <w:spacing w:after="0" w:line="240" w:lineRule="auto"/>
        <w:jc w:val="both"/>
        <w:rPr>
          <w:rFonts w:cs="Calibri"/>
          <w:sz w:val="24"/>
          <w:szCs w:val="24"/>
        </w:rPr>
      </w:pPr>
      <w:r w:rsidRPr="002F2A68">
        <w:rPr>
          <w:rFonts w:cs="Calibri"/>
          <w:sz w:val="24"/>
          <w:szCs w:val="24"/>
        </w:rPr>
        <w:t xml:space="preserve">•Gastos bancarios del 2% </w:t>
      </w:r>
    </w:p>
    <w:p w14:paraId="7CA4EBC8" w14:textId="77777777" w:rsidR="00023D24" w:rsidRPr="002F2A68" w:rsidRDefault="00023D24" w:rsidP="00023D24">
      <w:pPr>
        <w:spacing w:after="0" w:line="240" w:lineRule="auto"/>
        <w:jc w:val="both"/>
        <w:rPr>
          <w:rFonts w:cs="Calibri"/>
          <w:sz w:val="24"/>
          <w:szCs w:val="24"/>
        </w:rPr>
      </w:pPr>
      <w:r w:rsidRPr="002F2A68">
        <w:rPr>
          <w:rFonts w:cs="Calibri"/>
          <w:sz w:val="24"/>
          <w:szCs w:val="24"/>
        </w:rPr>
        <w:t xml:space="preserve">•Gastos de visados. </w:t>
      </w:r>
    </w:p>
    <w:p w14:paraId="5DF648A6" w14:textId="77777777" w:rsidR="00023D24" w:rsidRPr="002F2A68" w:rsidRDefault="00023D24" w:rsidP="00023D24">
      <w:pPr>
        <w:spacing w:after="0" w:line="240" w:lineRule="auto"/>
        <w:jc w:val="both"/>
        <w:rPr>
          <w:rFonts w:cs="Calibri"/>
          <w:sz w:val="24"/>
          <w:szCs w:val="24"/>
        </w:rPr>
      </w:pPr>
      <w:r w:rsidRPr="002F2A68">
        <w:rPr>
          <w:rFonts w:cs="Calibri"/>
          <w:sz w:val="24"/>
          <w:szCs w:val="24"/>
        </w:rPr>
        <w:t>•Gastos de índole personal como llamadas telefónicas, lavado y planchado de ropas, lavandería y gastos personales en el hotel (la mayoría de hoteles exigirán una tarjeta de crédito de garantía por estos servicios).</w:t>
      </w:r>
    </w:p>
    <w:p w14:paraId="4C4DED3C" w14:textId="77777777" w:rsidR="00023D24" w:rsidRPr="002F2A68" w:rsidRDefault="00023D24" w:rsidP="00023D24">
      <w:pPr>
        <w:spacing w:after="0" w:line="240" w:lineRule="auto"/>
        <w:jc w:val="both"/>
        <w:rPr>
          <w:rFonts w:cs="Calibri"/>
          <w:sz w:val="24"/>
          <w:szCs w:val="24"/>
        </w:rPr>
      </w:pPr>
      <w:r w:rsidRPr="002F2A68">
        <w:rPr>
          <w:rFonts w:cs="Calibri"/>
          <w:sz w:val="24"/>
          <w:szCs w:val="24"/>
        </w:rPr>
        <w:t xml:space="preserve">•Seguro médico se recomienda viajar con uno con cobertura mundial. </w:t>
      </w:r>
    </w:p>
    <w:p w14:paraId="6492E3F9" w14:textId="77777777" w:rsidR="00023D24" w:rsidRPr="002F2A68" w:rsidRDefault="00023D24" w:rsidP="00023D24">
      <w:pPr>
        <w:spacing w:after="0" w:line="240" w:lineRule="auto"/>
        <w:jc w:val="both"/>
        <w:rPr>
          <w:rFonts w:cs="Calibri"/>
          <w:sz w:val="24"/>
          <w:szCs w:val="24"/>
        </w:rPr>
      </w:pPr>
      <w:r w:rsidRPr="002F2A68">
        <w:rPr>
          <w:rFonts w:cs="Calibri"/>
          <w:sz w:val="24"/>
          <w:szCs w:val="24"/>
        </w:rPr>
        <w:t>•En general ningún servicio que no esté claramente especificado en el presente itinerario.</w:t>
      </w:r>
    </w:p>
    <w:p w14:paraId="7240A4BD" w14:textId="0B08C115" w:rsidR="00023D24" w:rsidRPr="002F2A68" w:rsidRDefault="00023D24" w:rsidP="00023D24">
      <w:pPr>
        <w:spacing w:after="0"/>
        <w:jc w:val="both"/>
        <w:rPr>
          <w:rFonts w:cs="Calibri"/>
          <w:sz w:val="24"/>
          <w:szCs w:val="24"/>
        </w:rPr>
      </w:pPr>
      <w:r>
        <w:rPr>
          <w:noProof/>
        </w:rPr>
        <w:drawing>
          <wp:anchor distT="0" distB="0" distL="114300" distR="114300" simplePos="0" relativeHeight="251659264" behindDoc="1" locked="0" layoutInCell="1" allowOverlap="1" wp14:anchorId="01111DAA" wp14:editId="2D8B5914">
            <wp:simplePos x="0" y="0"/>
            <wp:positionH relativeFrom="page">
              <wp:align>right</wp:align>
            </wp:positionH>
            <wp:positionV relativeFrom="paragraph">
              <wp:posOffset>220345</wp:posOffset>
            </wp:positionV>
            <wp:extent cx="7485604" cy="1059815"/>
            <wp:effectExtent l="0" t="0" r="1270" b="6985"/>
            <wp:wrapNone/>
            <wp:docPr id="6686781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5604"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D753D" w14:textId="4C5F9CA2" w:rsidR="00023D24" w:rsidRDefault="00023D24" w:rsidP="00023D24">
      <w:pPr>
        <w:spacing w:after="0" w:line="240" w:lineRule="auto"/>
      </w:pPr>
    </w:p>
    <w:p w14:paraId="321C41B2" w14:textId="77777777" w:rsidR="00023D24" w:rsidRPr="002956D0" w:rsidRDefault="00023D24" w:rsidP="00023D24">
      <w:pPr>
        <w:pStyle w:val="Prrafodelista"/>
        <w:spacing w:after="0" w:line="240" w:lineRule="auto"/>
        <w:jc w:val="both"/>
        <w:rPr>
          <w:rFonts w:asciiTheme="majorHAnsi" w:hAnsiTheme="majorHAnsi" w:cstheme="majorHAnsi"/>
          <w:b/>
          <w:lang w:val="es-ES"/>
        </w:rPr>
      </w:pPr>
    </w:p>
    <w:sectPr w:rsidR="00023D24" w:rsidRPr="002956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BF142" w14:textId="77777777" w:rsidR="0077394B" w:rsidRDefault="0077394B" w:rsidP="00276190">
      <w:pPr>
        <w:spacing w:after="0" w:line="240" w:lineRule="auto"/>
      </w:pPr>
      <w:r>
        <w:separator/>
      </w:r>
    </w:p>
  </w:endnote>
  <w:endnote w:type="continuationSeparator" w:id="0">
    <w:p w14:paraId="40754F2B" w14:textId="77777777" w:rsidR="0077394B" w:rsidRDefault="0077394B" w:rsidP="002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Frutiger LT 57 Cn">
    <w:altName w:val="Calibri"/>
    <w:charset w:val="00"/>
    <w:family w:val="auto"/>
    <w:pitch w:val="variable"/>
    <w:sig w:usb0="00000003" w:usb1="00000000" w:usb2="00000000" w:usb3="00000000" w:csb0="00000001" w:csb1="00000000"/>
  </w:font>
  <w:font w:name="Frutiger LT 47 Light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A12D1" w14:textId="77777777" w:rsidR="0077394B" w:rsidRDefault="0077394B" w:rsidP="00276190">
      <w:pPr>
        <w:spacing w:after="0" w:line="240" w:lineRule="auto"/>
      </w:pPr>
      <w:r>
        <w:separator/>
      </w:r>
    </w:p>
  </w:footnote>
  <w:footnote w:type="continuationSeparator" w:id="0">
    <w:p w14:paraId="5148FF45" w14:textId="77777777" w:rsidR="0077394B" w:rsidRDefault="0077394B" w:rsidP="0027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B4884"/>
    <w:multiLevelType w:val="hybridMultilevel"/>
    <w:tmpl w:val="7C34587C"/>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852DC2"/>
    <w:multiLevelType w:val="hybridMultilevel"/>
    <w:tmpl w:val="5FACD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A34196"/>
    <w:multiLevelType w:val="hybridMultilevel"/>
    <w:tmpl w:val="C1DEE8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972BD3"/>
    <w:multiLevelType w:val="hybridMultilevel"/>
    <w:tmpl w:val="70B6804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3777B7"/>
    <w:multiLevelType w:val="hybridMultilevel"/>
    <w:tmpl w:val="E23E2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3831568">
    <w:abstractNumId w:val="4"/>
  </w:num>
  <w:num w:numId="2" w16cid:durableId="1572230436">
    <w:abstractNumId w:val="1"/>
  </w:num>
  <w:num w:numId="3" w16cid:durableId="841700525">
    <w:abstractNumId w:val="0"/>
  </w:num>
  <w:num w:numId="4" w16cid:durableId="962152931">
    <w:abstractNumId w:val="2"/>
  </w:num>
  <w:num w:numId="5" w16cid:durableId="18818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13BA9"/>
    <w:rsid w:val="00023D24"/>
    <w:rsid w:val="00055DCC"/>
    <w:rsid w:val="00067854"/>
    <w:rsid w:val="000913E2"/>
    <w:rsid w:val="000947E6"/>
    <w:rsid w:val="000B2D04"/>
    <w:rsid w:val="000C4197"/>
    <w:rsid w:val="0013529B"/>
    <w:rsid w:val="00142448"/>
    <w:rsid w:val="00162BBC"/>
    <w:rsid w:val="00173E2B"/>
    <w:rsid w:val="001762F7"/>
    <w:rsid w:val="0019260A"/>
    <w:rsid w:val="001C04B4"/>
    <w:rsid w:val="001C2780"/>
    <w:rsid w:val="001C2F31"/>
    <w:rsid w:val="001D7FCE"/>
    <w:rsid w:val="001F38F6"/>
    <w:rsid w:val="001F540A"/>
    <w:rsid w:val="00276190"/>
    <w:rsid w:val="00291BC8"/>
    <w:rsid w:val="002956D0"/>
    <w:rsid w:val="002A0919"/>
    <w:rsid w:val="002E3AEE"/>
    <w:rsid w:val="00300780"/>
    <w:rsid w:val="00337997"/>
    <w:rsid w:val="00357525"/>
    <w:rsid w:val="00361DF7"/>
    <w:rsid w:val="003706EA"/>
    <w:rsid w:val="00387C0E"/>
    <w:rsid w:val="00415008"/>
    <w:rsid w:val="00415CA4"/>
    <w:rsid w:val="0041751E"/>
    <w:rsid w:val="00432314"/>
    <w:rsid w:val="00443870"/>
    <w:rsid w:val="00444F40"/>
    <w:rsid w:val="004531B8"/>
    <w:rsid w:val="00477B4E"/>
    <w:rsid w:val="004C4AFF"/>
    <w:rsid w:val="00505D18"/>
    <w:rsid w:val="00514288"/>
    <w:rsid w:val="005271EF"/>
    <w:rsid w:val="00527493"/>
    <w:rsid w:val="005478F4"/>
    <w:rsid w:val="005D0548"/>
    <w:rsid w:val="005D4916"/>
    <w:rsid w:val="005E33E7"/>
    <w:rsid w:val="00601FAD"/>
    <w:rsid w:val="0060414B"/>
    <w:rsid w:val="00613329"/>
    <w:rsid w:val="00631FBA"/>
    <w:rsid w:val="00665E02"/>
    <w:rsid w:val="00674F88"/>
    <w:rsid w:val="006766E8"/>
    <w:rsid w:val="006975A1"/>
    <w:rsid w:val="006B34F4"/>
    <w:rsid w:val="006F66DD"/>
    <w:rsid w:val="0073152C"/>
    <w:rsid w:val="00763A39"/>
    <w:rsid w:val="00764817"/>
    <w:rsid w:val="0077394B"/>
    <w:rsid w:val="0078211D"/>
    <w:rsid w:val="00791238"/>
    <w:rsid w:val="007C4701"/>
    <w:rsid w:val="007C5942"/>
    <w:rsid w:val="007F580C"/>
    <w:rsid w:val="00842D53"/>
    <w:rsid w:val="00864366"/>
    <w:rsid w:val="00880A63"/>
    <w:rsid w:val="00897706"/>
    <w:rsid w:val="008B1D8E"/>
    <w:rsid w:val="008C13A1"/>
    <w:rsid w:val="008C2DD9"/>
    <w:rsid w:val="008C495E"/>
    <w:rsid w:val="008C4EA3"/>
    <w:rsid w:val="008D03A8"/>
    <w:rsid w:val="00910147"/>
    <w:rsid w:val="00943E9A"/>
    <w:rsid w:val="009568FD"/>
    <w:rsid w:val="009620E2"/>
    <w:rsid w:val="0097487E"/>
    <w:rsid w:val="009B558F"/>
    <w:rsid w:val="009C3AB3"/>
    <w:rsid w:val="00A33481"/>
    <w:rsid w:val="00A378CF"/>
    <w:rsid w:val="00A57250"/>
    <w:rsid w:val="00A61662"/>
    <w:rsid w:val="00A76115"/>
    <w:rsid w:val="00AC6EFA"/>
    <w:rsid w:val="00AC7B70"/>
    <w:rsid w:val="00AF522B"/>
    <w:rsid w:val="00B420B0"/>
    <w:rsid w:val="00B57B9B"/>
    <w:rsid w:val="00B67562"/>
    <w:rsid w:val="00B80F83"/>
    <w:rsid w:val="00B94265"/>
    <w:rsid w:val="00B97BEC"/>
    <w:rsid w:val="00BA6DB0"/>
    <w:rsid w:val="00C13EE5"/>
    <w:rsid w:val="00C21857"/>
    <w:rsid w:val="00C21CC6"/>
    <w:rsid w:val="00C602D5"/>
    <w:rsid w:val="00D012CB"/>
    <w:rsid w:val="00D07F7A"/>
    <w:rsid w:val="00D16061"/>
    <w:rsid w:val="00D22202"/>
    <w:rsid w:val="00D23000"/>
    <w:rsid w:val="00D41675"/>
    <w:rsid w:val="00D942C4"/>
    <w:rsid w:val="00DB6BE7"/>
    <w:rsid w:val="00DF4A33"/>
    <w:rsid w:val="00E02E5E"/>
    <w:rsid w:val="00E031C8"/>
    <w:rsid w:val="00E10FB0"/>
    <w:rsid w:val="00E15B23"/>
    <w:rsid w:val="00E50466"/>
    <w:rsid w:val="00E57F44"/>
    <w:rsid w:val="00E768C9"/>
    <w:rsid w:val="00E87748"/>
    <w:rsid w:val="00E878E2"/>
    <w:rsid w:val="00E95A64"/>
    <w:rsid w:val="00EA307A"/>
    <w:rsid w:val="00EE5FE4"/>
    <w:rsid w:val="00F201CF"/>
    <w:rsid w:val="00F22E12"/>
    <w:rsid w:val="00F62668"/>
    <w:rsid w:val="00FD255B"/>
    <w:rsid w:val="00FE12A7"/>
    <w:rsid w:val="00FE76AA"/>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ircuito">
    <w:name w:val="Texto circuito"/>
    <w:basedOn w:val="Normal"/>
    <w:uiPriority w:val="99"/>
    <w:rsid w:val="00055DCC"/>
    <w:pPr>
      <w:autoSpaceDE w:val="0"/>
      <w:autoSpaceDN w:val="0"/>
      <w:adjustRightInd w:val="0"/>
      <w:spacing w:after="0" w:line="180" w:lineRule="atLeast"/>
      <w:jc w:val="both"/>
      <w:textAlignment w:val="center"/>
    </w:pPr>
    <w:rPr>
      <w:rFonts w:ascii="Bembo Std" w:eastAsia="Times New Roman" w:hAnsi="Bembo Std" w:cs="Bembo Std"/>
      <w:color w:val="000000"/>
      <w:sz w:val="16"/>
      <w:szCs w:val="16"/>
      <w:lang w:val="es-ES_tradnl" w:eastAsia="es-ES"/>
    </w:rPr>
  </w:style>
  <w:style w:type="character" w:customStyle="1" w:styleId="Titulocircuito">
    <w:name w:val="Titulo circuito"/>
    <w:uiPriority w:val="99"/>
    <w:rsid w:val="00055DCC"/>
    <w:rPr>
      <w:rFonts w:ascii="Frutiger LT 57 Cn" w:hAnsi="Frutiger LT 57 Cn" w:cs="Frutiger LT 57 Cn"/>
      <w:color w:val="CC0019"/>
      <w:spacing w:val="0"/>
      <w:w w:val="100"/>
      <w:position w:val="0"/>
      <w:sz w:val="20"/>
      <w:szCs w:val="20"/>
      <w:u w:val="none"/>
      <w:vertAlign w:val="baseline"/>
      <w:em w:val="none"/>
      <w:lang w:val="es-ES_tradnl"/>
    </w:rPr>
  </w:style>
  <w:style w:type="character" w:customStyle="1" w:styleId="Textocircuito1">
    <w:name w:val="Texto circuito1"/>
    <w:uiPriority w:val="99"/>
    <w:rsid w:val="00055DCC"/>
    <w:rPr>
      <w:rFonts w:ascii="Frutiger LT 47 LightCn" w:hAnsi="Frutiger LT 47 LightCn" w:cs="Frutiger LT 47 LightCn"/>
      <w:color w:val="000000"/>
      <w:spacing w:val="0"/>
      <w:w w:val="100"/>
      <w:position w:val="0"/>
      <w:sz w:val="16"/>
      <w:szCs w:val="16"/>
      <w:u w:val="none"/>
      <w:vertAlign w:val="baseline"/>
      <w:em w:val="none"/>
      <w:lang w:val="es-ES_tradnl"/>
    </w:rPr>
  </w:style>
  <w:style w:type="paragraph" w:styleId="Textodeglobo">
    <w:name w:val="Balloon Text"/>
    <w:basedOn w:val="Normal"/>
    <w:link w:val="TextodegloboCar"/>
    <w:uiPriority w:val="99"/>
    <w:semiHidden/>
    <w:unhideWhenUsed/>
    <w:rsid w:val="00D942C4"/>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D942C4"/>
    <w:rPr>
      <w:rFonts w:ascii="Segoe UI" w:eastAsiaTheme="minorHAnsi" w:hAnsi="Segoe UI" w:cs="Segoe UI"/>
      <w:sz w:val="18"/>
      <w:szCs w:val="18"/>
      <w:lang w:val="es-ES" w:eastAsia="en-US"/>
    </w:rPr>
  </w:style>
  <w:style w:type="table" w:styleId="Tablaconcuadrcula">
    <w:name w:val="Table Grid"/>
    <w:basedOn w:val="Tablanormal"/>
    <w:uiPriority w:val="59"/>
    <w:rsid w:val="00E8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525"/>
    <w:pPr>
      <w:spacing w:after="200" w:line="276" w:lineRule="auto"/>
      <w:ind w:left="720"/>
      <w:contextualSpacing/>
    </w:pPr>
    <w:rPr>
      <w:rFonts w:asciiTheme="minorHAnsi" w:eastAsiaTheme="minorEastAsia" w:hAnsiTheme="minorHAnsi" w:cstheme="minorBidi"/>
      <w:lang w:val="it-IT" w:eastAsia="ko-KR"/>
    </w:rPr>
  </w:style>
  <w:style w:type="paragraph" w:styleId="Encabezado">
    <w:name w:val="header"/>
    <w:basedOn w:val="Normal"/>
    <w:link w:val="EncabezadoCar"/>
    <w:uiPriority w:val="99"/>
    <w:unhideWhenUsed/>
    <w:rsid w:val="00276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19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76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190"/>
    <w:rPr>
      <w:rFonts w:ascii="Calibri" w:eastAsia="Calibri" w:hAnsi="Calibri" w:cs="Times New Roman"/>
      <w:sz w:val="22"/>
      <w:szCs w:val="22"/>
      <w:lang w:val="es-ES" w:eastAsia="en-US"/>
    </w:rPr>
  </w:style>
  <w:style w:type="character" w:customStyle="1" w:styleId="fontstyle01">
    <w:name w:val="fontstyle01"/>
    <w:basedOn w:val="Fuentedeprrafopredeter"/>
    <w:rsid w:val="0060414B"/>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60414B"/>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1286">
      <w:bodyDiv w:val="1"/>
      <w:marLeft w:val="0"/>
      <w:marRight w:val="0"/>
      <w:marTop w:val="0"/>
      <w:marBottom w:val="0"/>
      <w:divBdr>
        <w:top w:val="none" w:sz="0" w:space="0" w:color="auto"/>
        <w:left w:val="none" w:sz="0" w:space="0" w:color="auto"/>
        <w:bottom w:val="none" w:sz="0" w:space="0" w:color="auto"/>
        <w:right w:val="none" w:sz="0" w:space="0" w:color="auto"/>
      </w:divBdr>
    </w:div>
    <w:div w:id="71633027">
      <w:bodyDiv w:val="1"/>
      <w:marLeft w:val="0"/>
      <w:marRight w:val="0"/>
      <w:marTop w:val="0"/>
      <w:marBottom w:val="0"/>
      <w:divBdr>
        <w:top w:val="none" w:sz="0" w:space="0" w:color="auto"/>
        <w:left w:val="none" w:sz="0" w:space="0" w:color="auto"/>
        <w:bottom w:val="none" w:sz="0" w:space="0" w:color="auto"/>
        <w:right w:val="none" w:sz="0" w:space="0" w:color="auto"/>
      </w:divBdr>
    </w:div>
    <w:div w:id="123424420">
      <w:bodyDiv w:val="1"/>
      <w:marLeft w:val="0"/>
      <w:marRight w:val="0"/>
      <w:marTop w:val="0"/>
      <w:marBottom w:val="0"/>
      <w:divBdr>
        <w:top w:val="none" w:sz="0" w:space="0" w:color="auto"/>
        <w:left w:val="none" w:sz="0" w:space="0" w:color="auto"/>
        <w:bottom w:val="none" w:sz="0" w:space="0" w:color="auto"/>
        <w:right w:val="none" w:sz="0" w:space="0" w:color="auto"/>
      </w:divBdr>
    </w:div>
    <w:div w:id="149030480">
      <w:bodyDiv w:val="1"/>
      <w:marLeft w:val="0"/>
      <w:marRight w:val="0"/>
      <w:marTop w:val="0"/>
      <w:marBottom w:val="0"/>
      <w:divBdr>
        <w:top w:val="none" w:sz="0" w:space="0" w:color="auto"/>
        <w:left w:val="none" w:sz="0" w:space="0" w:color="auto"/>
        <w:bottom w:val="none" w:sz="0" w:space="0" w:color="auto"/>
        <w:right w:val="none" w:sz="0" w:space="0" w:color="auto"/>
      </w:divBdr>
    </w:div>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82138698">
      <w:bodyDiv w:val="1"/>
      <w:marLeft w:val="0"/>
      <w:marRight w:val="0"/>
      <w:marTop w:val="0"/>
      <w:marBottom w:val="0"/>
      <w:divBdr>
        <w:top w:val="none" w:sz="0" w:space="0" w:color="auto"/>
        <w:left w:val="none" w:sz="0" w:space="0" w:color="auto"/>
        <w:bottom w:val="none" w:sz="0" w:space="0" w:color="auto"/>
        <w:right w:val="none" w:sz="0" w:space="0" w:color="auto"/>
      </w:divBdr>
    </w:div>
    <w:div w:id="237980857">
      <w:bodyDiv w:val="1"/>
      <w:marLeft w:val="0"/>
      <w:marRight w:val="0"/>
      <w:marTop w:val="0"/>
      <w:marBottom w:val="0"/>
      <w:divBdr>
        <w:top w:val="none" w:sz="0" w:space="0" w:color="auto"/>
        <w:left w:val="none" w:sz="0" w:space="0" w:color="auto"/>
        <w:bottom w:val="none" w:sz="0" w:space="0" w:color="auto"/>
        <w:right w:val="none" w:sz="0" w:space="0" w:color="auto"/>
      </w:divBdr>
    </w:div>
    <w:div w:id="347608640">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80832522">
      <w:bodyDiv w:val="1"/>
      <w:marLeft w:val="0"/>
      <w:marRight w:val="0"/>
      <w:marTop w:val="0"/>
      <w:marBottom w:val="0"/>
      <w:divBdr>
        <w:top w:val="none" w:sz="0" w:space="0" w:color="auto"/>
        <w:left w:val="none" w:sz="0" w:space="0" w:color="auto"/>
        <w:bottom w:val="none" w:sz="0" w:space="0" w:color="auto"/>
        <w:right w:val="none" w:sz="0" w:space="0" w:color="auto"/>
      </w:divBdr>
    </w:div>
    <w:div w:id="387999793">
      <w:bodyDiv w:val="1"/>
      <w:marLeft w:val="0"/>
      <w:marRight w:val="0"/>
      <w:marTop w:val="0"/>
      <w:marBottom w:val="0"/>
      <w:divBdr>
        <w:top w:val="none" w:sz="0" w:space="0" w:color="auto"/>
        <w:left w:val="none" w:sz="0" w:space="0" w:color="auto"/>
        <w:bottom w:val="none" w:sz="0" w:space="0" w:color="auto"/>
        <w:right w:val="none" w:sz="0" w:space="0" w:color="auto"/>
      </w:divBdr>
    </w:div>
    <w:div w:id="420950040">
      <w:bodyDiv w:val="1"/>
      <w:marLeft w:val="0"/>
      <w:marRight w:val="0"/>
      <w:marTop w:val="0"/>
      <w:marBottom w:val="0"/>
      <w:divBdr>
        <w:top w:val="none" w:sz="0" w:space="0" w:color="auto"/>
        <w:left w:val="none" w:sz="0" w:space="0" w:color="auto"/>
        <w:bottom w:val="none" w:sz="0" w:space="0" w:color="auto"/>
        <w:right w:val="none" w:sz="0" w:space="0" w:color="auto"/>
      </w:divBdr>
    </w:div>
    <w:div w:id="589894859">
      <w:bodyDiv w:val="1"/>
      <w:marLeft w:val="0"/>
      <w:marRight w:val="0"/>
      <w:marTop w:val="0"/>
      <w:marBottom w:val="0"/>
      <w:divBdr>
        <w:top w:val="none" w:sz="0" w:space="0" w:color="auto"/>
        <w:left w:val="none" w:sz="0" w:space="0" w:color="auto"/>
        <w:bottom w:val="none" w:sz="0" w:space="0" w:color="auto"/>
        <w:right w:val="none" w:sz="0" w:space="0" w:color="auto"/>
      </w:divBdr>
    </w:div>
    <w:div w:id="968971573">
      <w:bodyDiv w:val="1"/>
      <w:marLeft w:val="0"/>
      <w:marRight w:val="0"/>
      <w:marTop w:val="0"/>
      <w:marBottom w:val="0"/>
      <w:divBdr>
        <w:top w:val="none" w:sz="0" w:space="0" w:color="auto"/>
        <w:left w:val="none" w:sz="0" w:space="0" w:color="auto"/>
        <w:bottom w:val="none" w:sz="0" w:space="0" w:color="auto"/>
        <w:right w:val="none" w:sz="0" w:space="0" w:color="auto"/>
      </w:divBdr>
    </w:div>
    <w:div w:id="1024403032">
      <w:bodyDiv w:val="1"/>
      <w:marLeft w:val="0"/>
      <w:marRight w:val="0"/>
      <w:marTop w:val="0"/>
      <w:marBottom w:val="0"/>
      <w:divBdr>
        <w:top w:val="none" w:sz="0" w:space="0" w:color="auto"/>
        <w:left w:val="none" w:sz="0" w:space="0" w:color="auto"/>
        <w:bottom w:val="none" w:sz="0" w:space="0" w:color="auto"/>
        <w:right w:val="none" w:sz="0" w:space="0" w:color="auto"/>
      </w:divBdr>
    </w:div>
    <w:div w:id="1121149146">
      <w:bodyDiv w:val="1"/>
      <w:marLeft w:val="0"/>
      <w:marRight w:val="0"/>
      <w:marTop w:val="0"/>
      <w:marBottom w:val="0"/>
      <w:divBdr>
        <w:top w:val="none" w:sz="0" w:space="0" w:color="auto"/>
        <w:left w:val="none" w:sz="0" w:space="0" w:color="auto"/>
        <w:bottom w:val="none" w:sz="0" w:space="0" w:color="auto"/>
        <w:right w:val="none" w:sz="0" w:space="0" w:color="auto"/>
      </w:divBdr>
    </w:div>
    <w:div w:id="1229804945">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40375084">
      <w:bodyDiv w:val="1"/>
      <w:marLeft w:val="0"/>
      <w:marRight w:val="0"/>
      <w:marTop w:val="0"/>
      <w:marBottom w:val="0"/>
      <w:divBdr>
        <w:top w:val="none" w:sz="0" w:space="0" w:color="auto"/>
        <w:left w:val="none" w:sz="0" w:space="0" w:color="auto"/>
        <w:bottom w:val="none" w:sz="0" w:space="0" w:color="auto"/>
        <w:right w:val="none" w:sz="0" w:space="0" w:color="auto"/>
      </w:divBdr>
    </w:div>
    <w:div w:id="1760758621">
      <w:bodyDiv w:val="1"/>
      <w:marLeft w:val="0"/>
      <w:marRight w:val="0"/>
      <w:marTop w:val="0"/>
      <w:marBottom w:val="0"/>
      <w:divBdr>
        <w:top w:val="none" w:sz="0" w:space="0" w:color="auto"/>
        <w:left w:val="none" w:sz="0" w:space="0" w:color="auto"/>
        <w:bottom w:val="none" w:sz="0" w:space="0" w:color="auto"/>
        <w:right w:val="none" w:sz="0" w:space="0" w:color="auto"/>
      </w:divBdr>
    </w:div>
    <w:div w:id="1770268595">
      <w:bodyDiv w:val="1"/>
      <w:marLeft w:val="0"/>
      <w:marRight w:val="0"/>
      <w:marTop w:val="0"/>
      <w:marBottom w:val="0"/>
      <w:divBdr>
        <w:top w:val="none" w:sz="0" w:space="0" w:color="auto"/>
        <w:left w:val="none" w:sz="0" w:space="0" w:color="auto"/>
        <w:bottom w:val="none" w:sz="0" w:space="0" w:color="auto"/>
        <w:right w:val="none" w:sz="0" w:space="0" w:color="auto"/>
      </w:divBdr>
    </w:div>
    <w:div w:id="1770932732">
      <w:bodyDiv w:val="1"/>
      <w:marLeft w:val="0"/>
      <w:marRight w:val="0"/>
      <w:marTop w:val="0"/>
      <w:marBottom w:val="0"/>
      <w:divBdr>
        <w:top w:val="none" w:sz="0" w:space="0" w:color="auto"/>
        <w:left w:val="none" w:sz="0" w:space="0" w:color="auto"/>
        <w:bottom w:val="none" w:sz="0" w:space="0" w:color="auto"/>
        <w:right w:val="none" w:sz="0" w:space="0" w:color="auto"/>
      </w:divBdr>
    </w:div>
    <w:div w:id="1785423810">
      <w:bodyDiv w:val="1"/>
      <w:marLeft w:val="0"/>
      <w:marRight w:val="0"/>
      <w:marTop w:val="0"/>
      <w:marBottom w:val="0"/>
      <w:divBdr>
        <w:top w:val="none" w:sz="0" w:space="0" w:color="auto"/>
        <w:left w:val="none" w:sz="0" w:space="0" w:color="auto"/>
        <w:bottom w:val="none" w:sz="0" w:space="0" w:color="auto"/>
        <w:right w:val="none" w:sz="0" w:space="0" w:color="auto"/>
      </w:divBdr>
    </w:div>
    <w:div w:id="1805778969">
      <w:bodyDiv w:val="1"/>
      <w:marLeft w:val="0"/>
      <w:marRight w:val="0"/>
      <w:marTop w:val="0"/>
      <w:marBottom w:val="0"/>
      <w:divBdr>
        <w:top w:val="none" w:sz="0" w:space="0" w:color="auto"/>
        <w:left w:val="none" w:sz="0" w:space="0" w:color="auto"/>
        <w:bottom w:val="none" w:sz="0" w:space="0" w:color="auto"/>
        <w:right w:val="none" w:sz="0" w:space="0" w:color="auto"/>
      </w:divBdr>
    </w:div>
    <w:div w:id="1889337403">
      <w:bodyDiv w:val="1"/>
      <w:marLeft w:val="0"/>
      <w:marRight w:val="0"/>
      <w:marTop w:val="0"/>
      <w:marBottom w:val="0"/>
      <w:divBdr>
        <w:top w:val="none" w:sz="0" w:space="0" w:color="auto"/>
        <w:left w:val="none" w:sz="0" w:space="0" w:color="auto"/>
        <w:bottom w:val="none" w:sz="0" w:space="0" w:color="auto"/>
        <w:right w:val="none" w:sz="0" w:space="0" w:color="auto"/>
      </w:divBdr>
    </w:div>
    <w:div w:id="1981767330">
      <w:bodyDiv w:val="1"/>
      <w:marLeft w:val="0"/>
      <w:marRight w:val="0"/>
      <w:marTop w:val="0"/>
      <w:marBottom w:val="0"/>
      <w:divBdr>
        <w:top w:val="none" w:sz="0" w:space="0" w:color="auto"/>
        <w:left w:val="none" w:sz="0" w:space="0" w:color="auto"/>
        <w:bottom w:val="none" w:sz="0" w:space="0" w:color="auto"/>
        <w:right w:val="none" w:sz="0" w:space="0" w:color="auto"/>
      </w:divBdr>
    </w:div>
    <w:div w:id="210818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OPERACIONES VIAJES CELTOUR</cp:lastModifiedBy>
  <cp:revision>2</cp:revision>
  <dcterms:created xsi:type="dcterms:W3CDTF">2024-04-17T17:33:00Z</dcterms:created>
  <dcterms:modified xsi:type="dcterms:W3CDTF">2024-04-17T17:33:00Z</dcterms:modified>
</cp:coreProperties>
</file>