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0E25E" w14:textId="60F33897" w:rsidR="003621D7" w:rsidRPr="00C11A4C" w:rsidRDefault="003621D7" w:rsidP="003621D7">
      <w:pPr>
        <w:pStyle w:val="Ningnestilodeprrafo"/>
        <w:jc w:val="both"/>
        <w:rPr>
          <w:rFonts w:asciiTheme="majorHAnsi" w:hAnsiTheme="majorHAnsi" w:cstheme="majorHAnsi"/>
          <w:b/>
          <w:bCs/>
          <w:caps/>
          <w:color w:val="auto"/>
          <w:spacing w:val="5"/>
          <w:sz w:val="44"/>
          <w:szCs w:val="44"/>
        </w:rPr>
      </w:pPr>
      <w:r w:rsidRPr="00C11A4C">
        <w:rPr>
          <w:rFonts w:asciiTheme="majorHAnsi" w:hAnsiTheme="majorHAnsi" w:cstheme="majorHAnsi"/>
          <w:b/>
          <w:bCs/>
          <w:caps/>
          <w:color w:val="auto"/>
          <w:spacing w:val="5"/>
          <w:sz w:val="44"/>
          <w:szCs w:val="44"/>
        </w:rPr>
        <w:t xml:space="preserve">LO MEJOR DE </w:t>
      </w:r>
      <w:r w:rsidR="005F5B58" w:rsidRPr="00C11A4C">
        <w:rPr>
          <w:rFonts w:asciiTheme="majorHAnsi" w:hAnsiTheme="majorHAnsi" w:cstheme="majorHAnsi"/>
          <w:b/>
          <w:bCs/>
          <w:caps/>
          <w:color w:val="auto"/>
          <w:spacing w:val="5"/>
          <w:sz w:val="44"/>
          <w:szCs w:val="44"/>
        </w:rPr>
        <w:t>CROACIA, ESLOVENIA Y BOSNIA</w:t>
      </w:r>
    </w:p>
    <w:p w14:paraId="4CA050A8" w14:textId="56062AA9" w:rsidR="00506A3E" w:rsidRPr="00C11A4C" w:rsidRDefault="00506A3E" w:rsidP="003621D7">
      <w:pPr>
        <w:pStyle w:val="Ningnestilodeprrafo"/>
        <w:jc w:val="both"/>
        <w:rPr>
          <w:rFonts w:asciiTheme="majorHAnsi" w:hAnsiTheme="majorHAnsi" w:cstheme="majorHAnsi"/>
          <w:b/>
          <w:bCs/>
          <w:caps/>
          <w:color w:val="auto"/>
          <w:spacing w:val="5"/>
          <w:sz w:val="44"/>
          <w:szCs w:val="44"/>
        </w:rPr>
      </w:pPr>
      <w:r w:rsidRPr="00C11A4C">
        <w:rPr>
          <w:rFonts w:asciiTheme="majorHAnsi" w:hAnsiTheme="majorHAnsi" w:cstheme="majorHAnsi"/>
          <w:b/>
          <w:bCs/>
          <w:caps/>
          <w:color w:val="auto"/>
          <w:spacing w:val="5"/>
          <w:sz w:val="44"/>
          <w:szCs w:val="44"/>
        </w:rPr>
        <w:t>202</w:t>
      </w:r>
      <w:r w:rsidR="004409C3" w:rsidRPr="00C11A4C">
        <w:rPr>
          <w:rFonts w:asciiTheme="majorHAnsi" w:hAnsiTheme="majorHAnsi" w:cstheme="majorHAnsi"/>
          <w:b/>
          <w:bCs/>
          <w:caps/>
          <w:color w:val="auto"/>
          <w:spacing w:val="5"/>
          <w:sz w:val="44"/>
          <w:szCs w:val="44"/>
        </w:rPr>
        <w:t>4</w:t>
      </w:r>
    </w:p>
    <w:p w14:paraId="38C91384" w14:textId="025BF978" w:rsidR="005F5B58" w:rsidRPr="00C11A4C" w:rsidRDefault="005F5B58" w:rsidP="005F5B58">
      <w:pPr>
        <w:adjustRightInd w:val="0"/>
        <w:spacing w:line="288" w:lineRule="auto"/>
        <w:jc w:val="both"/>
        <w:textAlignment w:val="center"/>
        <w:rPr>
          <w:rFonts w:asciiTheme="majorHAnsi" w:eastAsiaTheme="minorEastAsia" w:hAnsiTheme="majorHAnsi" w:cstheme="majorHAnsi"/>
          <w:caps/>
          <w:spacing w:val="5"/>
          <w:sz w:val="20"/>
          <w:szCs w:val="20"/>
          <w:lang w:val="es-ES_tradnl" w:eastAsia="en-US" w:bidi="ar-SA"/>
        </w:rPr>
      </w:pPr>
      <w:r w:rsidRPr="00C11A4C">
        <w:rPr>
          <w:rFonts w:asciiTheme="majorHAnsi" w:eastAsiaTheme="minorEastAsia" w:hAnsiTheme="majorHAnsi" w:cstheme="majorHAnsi"/>
          <w:b/>
          <w:bCs/>
          <w:caps/>
          <w:spacing w:val="5"/>
          <w:sz w:val="20"/>
          <w:szCs w:val="20"/>
          <w:lang w:val="es-ES_tradnl" w:eastAsia="en-US" w:bidi="ar-SA"/>
        </w:rPr>
        <w:t>Visitando:</w:t>
      </w:r>
      <w:r w:rsidRPr="00C11A4C">
        <w:rPr>
          <w:rFonts w:asciiTheme="majorHAnsi" w:eastAsiaTheme="minorEastAsia" w:hAnsiTheme="majorHAnsi" w:cstheme="majorHAnsi"/>
          <w:caps/>
          <w:spacing w:val="5"/>
          <w:sz w:val="20"/>
          <w:szCs w:val="20"/>
          <w:lang w:val="es-ES_tradnl" w:eastAsia="en-US" w:bidi="ar-SA"/>
        </w:rPr>
        <w:t xml:space="preserve"> </w:t>
      </w:r>
      <w:r w:rsidR="00506A3E" w:rsidRPr="00C11A4C">
        <w:rPr>
          <w:rFonts w:asciiTheme="majorHAnsi" w:eastAsiaTheme="minorEastAsia" w:hAnsiTheme="majorHAnsi" w:cstheme="majorHAnsi"/>
          <w:b/>
          <w:caps/>
          <w:spacing w:val="5"/>
          <w:sz w:val="20"/>
          <w:szCs w:val="20"/>
          <w:lang w:eastAsia="en-US" w:bidi="ar-SA"/>
        </w:rPr>
        <w:t xml:space="preserve">Zagreb, Sarajevo, Mostar, Medjugorje, Dubrovnik, Split, Plitvice, Opatija y </w:t>
      </w:r>
      <w:bookmarkStart w:id="0" w:name="_Hlk117079542"/>
      <w:r w:rsidR="00506A3E" w:rsidRPr="00C11A4C">
        <w:rPr>
          <w:rFonts w:asciiTheme="majorHAnsi" w:eastAsiaTheme="minorEastAsia" w:hAnsiTheme="majorHAnsi" w:cstheme="majorHAnsi"/>
          <w:b/>
          <w:caps/>
          <w:spacing w:val="5"/>
          <w:sz w:val="20"/>
          <w:szCs w:val="20"/>
          <w:lang w:eastAsia="en-US" w:bidi="ar-SA"/>
        </w:rPr>
        <w:t>Trieste/ Piran/ Portorož</w:t>
      </w:r>
    </w:p>
    <w:bookmarkEnd w:id="0"/>
    <w:p w14:paraId="6181249E" w14:textId="45A854AC" w:rsidR="00585328" w:rsidRPr="00C11A4C" w:rsidRDefault="00585328" w:rsidP="001D3B8C">
      <w:pPr>
        <w:adjustRightInd w:val="0"/>
        <w:spacing w:line="288" w:lineRule="auto"/>
        <w:jc w:val="both"/>
        <w:textAlignment w:val="center"/>
        <w:rPr>
          <w:rFonts w:asciiTheme="majorHAnsi" w:eastAsiaTheme="minorEastAsia" w:hAnsiTheme="majorHAnsi" w:cstheme="majorHAnsi"/>
          <w:caps/>
          <w:spacing w:val="5"/>
          <w:sz w:val="20"/>
          <w:szCs w:val="20"/>
          <w:lang w:val="es-ES_tradnl" w:eastAsia="en-US" w:bidi="ar-SA"/>
        </w:rPr>
      </w:pPr>
    </w:p>
    <w:p w14:paraId="55334AFF" w14:textId="0079D3DD" w:rsidR="003A0B95" w:rsidRPr="00C11A4C" w:rsidRDefault="003A0B95" w:rsidP="003A0B95">
      <w:pPr>
        <w:pStyle w:val="Ningnestilodeprrafo"/>
        <w:jc w:val="both"/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</w:pPr>
      <w:r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 xml:space="preserve">Desde </w:t>
      </w:r>
      <w:r w:rsidR="00294CCD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2.</w:t>
      </w:r>
      <w:r w:rsidR="00F3764F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4</w:t>
      </w:r>
      <w:r w:rsidR="00294CCD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90</w:t>
      </w:r>
      <w:r w:rsidR="00ED2D3A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 xml:space="preserve"> U</w:t>
      </w:r>
      <w:r w:rsidR="00B3310D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$</w:t>
      </w:r>
      <w:r w:rsidR="00ED2D3A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D</w:t>
      </w:r>
    </w:p>
    <w:p w14:paraId="347038C6" w14:textId="04D93213" w:rsidR="005F5B58" w:rsidRPr="00C11A4C" w:rsidRDefault="005F5B58" w:rsidP="006A478A">
      <w:pPr>
        <w:pStyle w:val="Ningnestilodeprrafo"/>
        <w:jc w:val="both"/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</w:pPr>
      <w:r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1</w:t>
      </w:r>
      <w:r w:rsidR="00DD3847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1</w:t>
      </w:r>
      <w:r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proofErr w:type="gramStart"/>
      <w:r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Días</w:t>
      </w:r>
      <w:proofErr w:type="gramEnd"/>
      <w:r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 xml:space="preserve"> / </w:t>
      </w:r>
      <w:r w:rsidR="00DD3847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10</w:t>
      </w:r>
      <w:r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 xml:space="preserve"> Noches</w:t>
      </w:r>
    </w:p>
    <w:p w14:paraId="308B5DC0" w14:textId="63483071" w:rsidR="006A5021" w:rsidRPr="00C11A4C" w:rsidRDefault="006A5021" w:rsidP="003A3464">
      <w:pPr>
        <w:pStyle w:val="Ningnestilodeprrafo"/>
        <w:jc w:val="both"/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</w:pPr>
    </w:p>
    <w:p w14:paraId="49061C99" w14:textId="6DCED996" w:rsidR="000E2F32" w:rsidRPr="00C11A4C" w:rsidRDefault="00314D3D" w:rsidP="003A0B95">
      <w:pPr>
        <w:pStyle w:val="Ningnestilodeprrafo"/>
        <w:jc w:val="both"/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</w:pPr>
      <w:r>
        <w:rPr>
          <w:rFonts w:asciiTheme="majorHAnsi" w:hAnsiTheme="majorHAnsi" w:cstheme="majorHAnsi"/>
          <w:b/>
          <w:i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CDC925C" wp14:editId="709F0DBD">
            <wp:simplePos x="0" y="0"/>
            <wp:positionH relativeFrom="margin">
              <wp:posOffset>3267075</wp:posOffset>
            </wp:positionH>
            <wp:positionV relativeFrom="paragraph">
              <wp:posOffset>5715</wp:posOffset>
            </wp:positionV>
            <wp:extent cx="2487295" cy="1298575"/>
            <wp:effectExtent l="0" t="0" r="8255" b="0"/>
            <wp:wrapNone/>
            <wp:docPr id="1091004320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F32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SALIDAS 20</w:t>
      </w:r>
      <w:r w:rsidR="00A97ACB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2</w:t>
      </w:r>
      <w:r w:rsidR="00294CCD" w:rsidRPr="00C11A4C">
        <w:rPr>
          <w:rStyle w:val="Titulocircuito"/>
          <w:rFonts w:asciiTheme="majorHAnsi" w:hAnsiTheme="majorHAnsi" w:cstheme="majorHAnsi"/>
          <w:b/>
          <w:color w:val="auto"/>
          <w:sz w:val="24"/>
          <w:szCs w:val="24"/>
        </w:rPr>
        <w:t>4</w:t>
      </w:r>
    </w:p>
    <w:p w14:paraId="4F8023A7" w14:textId="318C8170" w:rsidR="00506A3E" w:rsidRPr="00C11A4C" w:rsidRDefault="00506A3E" w:rsidP="00506A3E">
      <w:pPr>
        <w:adjustRightInd w:val="0"/>
        <w:spacing w:line="288" w:lineRule="auto"/>
        <w:jc w:val="both"/>
        <w:textAlignment w:val="center"/>
        <w:rPr>
          <w:rFonts w:asciiTheme="majorHAnsi" w:eastAsiaTheme="minorEastAsia" w:hAnsiTheme="majorHAnsi" w:cstheme="majorHAnsi"/>
          <w:caps/>
          <w:spacing w:val="5"/>
          <w:sz w:val="20"/>
          <w:szCs w:val="20"/>
          <w:lang w:val="es-ES_tradnl" w:eastAsia="en-US" w:bidi="ar-SA"/>
        </w:rPr>
      </w:pPr>
      <w:r w:rsidRPr="00C11A4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ZAGREB - TRIESTE/ PIRAN/ PORTOROŽ</w:t>
      </w:r>
    </w:p>
    <w:p w14:paraId="57DBA8D3" w14:textId="01E49FFA" w:rsidR="005F5B58" w:rsidRPr="00C11A4C" w:rsidRDefault="005F5B58" w:rsidP="005F5B58">
      <w:pPr>
        <w:pStyle w:val="Ningnestilodeprrafo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</w:p>
    <w:p w14:paraId="5EDB3BD8" w14:textId="73E2222B" w:rsidR="005F5B58" w:rsidRPr="00C11A4C" w:rsidRDefault="005F5B58" w:rsidP="005F5B58">
      <w:pPr>
        <w:pStyle w:val="Ningnestilodeprrafo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C11A4C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A ZAGREB: JUEVES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5"/>
        <w:gridCol w:w="711"/>
        <w:gridCol w:w="1523"/>
      </w:tblGrid>
      <w:tr w:rsidR="00C11A4C" w:rsidRPr="00C11A4C" w14:paraId="0D8626F3" w14:textId="77777777" w:rsidTr="00506A3E">
        <w:trPr>
          <w:trHeight w:val="1672"/>
        </w:trPr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E8EE" w14:textId="107805B8" w:rsidR="007E0EAF" w:rsidRPr="00C11A4C" w:rsidRDefault="00B436BD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202</w:t>
            </w:r>
            <w:r w:rsidR="004409C3"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4</w:t>
            </w:r>
          </w:p>
          <w:p w14:paraId="01CF7B83" w14:textId="7D404BB1" w:rsidR="005F5B58" w:rsidRPr="00C11A4C" w:rsidRDefault="005F5B58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Abril</w:t>
            </w:r>
          </w:p>
          <w:p w14:paraId="0FC1F3A9" w14:textId="77777777" w:rsidR="005F5B58" w:rsidRPr="00C11A4C" w:rsidRDefault="005F5B58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Mayo</w:t>
            </w:r>
          </w:p>
          <w:p w14:paraId="1EAD4E2D" w14:textId="77777777" w:rsidR="005F5B58" w:rsidRPr="00C11A4C" w:rsidRDefault="005F5B58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Junio</w:t>
            </w:r>
          </w:p>
          <w:p w14:paraId="799CCC2B" w14:textId="77777777" w:rsidR="005F5B58" w:rsidRPr="00C11A4C" w:rsidRDefault="005F5B58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Julio</w:t>
            </w:r>
          </w:p>
          <w:p w14:paraId="0F5173D4" w14:textId="77777777" w:rsidR="005F5B58" w:rsidRPr="00C11A4C" w:rsidRDefault="005F5B58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Agosto</w:t>
            </w:r>
          </w:p>
          <w:p w14:paraId="42D53633" w14:textId="77777777" w:rsidR="005F5B58" w:rsidRPr="00C11A4C" w:rsidRDefault="005F5B58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Septiembre</w:t>
            </w:r>
          </w:p>
          <w:p w14:paraId="088D267C" w14:textId="77777777" w:rsidR="005F5B58" w:rsidRPr="00C11A4C" w:rsidRDefault="005F5B58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Octubre</w:t>
            </w:r>
          </w:p>
        </w:tc>
        <w:tc>
          <w:tcPr>
            <w:tcW w:w="1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3FAA" w14:textId="023507ED" w:rsidR="007E0EAF" w:rsidRPr="00C11A4C" w:rsidRDefault="007E0EAF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</w:p>
          <w:p w14:paraId="45D084CF" w14:textId="06DCC59D" w:rsidR="005F5B58" w:rsidRPr="00C11A4C" w:rsidRDefault="004409C3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18</w:t>
            </w:r>
          </w:p>
          <w:p w14:paraId="6B83DC41" w14:textId="51514B37" w:rsidR="005F5B58" w:rsidRPr="00C11A4C" w:rsidRDefault="004409C3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2</w:t>
            </w:r>
            <w:r w:rsidR="007E0EAF"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 xml:space="preserve">, </w:t>
            </w: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16, 30</w:t>
            </w:r>
            <w:r w:rsidR="005F5B58"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 xml:space="preserve"> </w:t>
            </w:r>
          </w:p>
          <w:p w14:paraId="3CA58866" w14:textId="55BF2945" w:rsidR="005F5B58" w:rsidRPr="00C11A4C" w:rsidRDefault="004409C3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6</w:t>
            </w:r>
          </w:p>
          <w:p w14:paraId="356E825A" w14:textId="6C2CA586" w:rsidR="005F5B58" w:rsidRPr="00C11A4C" w:rsidRDefault="004409C3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4</w:t>
            </w:r>
          </w:p>
          <w:p w14:paraId="6B8B939B" w14:textId="5BB3C755" w:rsidR="005F5B58" w:rsidRPr="00C11A4C" w:rsidRDefault="00506A3E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2</w:t>
            </w:r>
            <w:r w:rsidR="004409C3"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2</w:t>
            </w:r>
          </w:p>
          <w:p w14:paraId="64AA8423" w14:textId="21972E44" w:rsidR="005F5B58" w:rsidRPr="00C11A4C" w:rsidRDefault="004409C3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5, 12, 19, 26</w:t>
            </w:r>
          </w:p>
          <w:p w14:paraId="7C9C2307" w14:textId="2B55154D" w:rsidR="005F5B58" w:rsidRPr="00C11A4C" w:rsidRDefault="00506A3E" w:rsidP="005F5B58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1</w:t>
            </w:r>
            <w:r w:rsidR="004409C3"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7</w:t>
            </w:r>
          </w:p>
        </w:tc>
        <w:tc>
          <w:tcPr>
            <w:tcW w:w="7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CE77" w14:textId="77777777" w:rsidR="005F5B58" w:rsidRPr="00C11A4C" w:rsidRDefault="005F5B58" w:rsidP="005F5B58">
            <w:pPr>
              <w:adjustRightInd w:val="0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55B7" w14:textId="77777777" w:rsidR="005F5B58" w:rsidRPr="00C11A4C" w:rsidRDefault="005F5B58" w:rsidP="005F5B58">
            <w:pPr>
              <w:adjustRightInd w:val="0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</w:p>
        </w:tc>
      </w:tr>
    </w:tbl>
    <w:p w14:paraId="4545BF29" w14:textId="77777777" w:rsidR="005F5B58" w:rsidRPr="00C11A4C" w:rsidRDefault="005F5B58" w:rsidP="005F5B58">
      <w:pPr>
        <w:pStyle w:val="Ningnestilodeprrafo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</w:p>
    <w:p w14:paraId="43BDA509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b/>
          <w:color w:val="auto"/>
          <w:lang w:val="es-ES"/>
        </w:rPr>
        <w:t>Día 1, jueves, llegada a Zagreb</w:t>
      </w:r>
    </w:p>
    <w:p w14:paraId="5D7124B5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color w:val="auto"/>
          <w:lang w:val="es-ES"/>
        </w:rPr>
      </w:pPr>
      <w:r w:rsidRPr="00C11A4C">
        <w:rPr>
          <w:rFonts w:asciiTheme="majorHAnsi" w:hAnsiTheme="majorHAnsi" w:cstheme="majorHAnsi"/>
          <w:color w:val="auto"/>
          <w:lang w:val="es-ES"/>
        </w:rPr>
        <w:t xml:space="preserve">Llegada a Zagreb. Traslado desde el aeropuerto de Zagreb al hotel. Alojamiento en Zagreb. </w:t>
      </w:r>
    </w:p>
    <w:p w14:paraId="589A16CF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2A69E1FC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b/>
          <w:color w:val="auto"/>
          <w:lang w:val="es-ES"/>
        </w:rPr>
        <w:t>Día 2, viernes, en Zagreb</w:t>
      </w:r>
    </w:p>
    <w:p w14:paraId="3B0F51C5" w14:textId="3D25704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color w:val="auto"/>
          <w:lang w:val="es-ES"/>
        </w:rPr>
        <w:t>Desayuno. La visita de Zagreb incluye el paseo por el centro histórico “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Gornji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 xml:space="preserve"> 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Grad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 xml:space="preserve">” con su famosa </w:t>
      </w:r>
      <w:r w:rsidRPr="00C11A4C">
        <w:rPr>
          <w:rFonts w:asciiTheme="majorHAnsi" w:hAnsiTheme="majorHAnsi" w:cstheme="majorHAnsi"/>
          <w:b/>
          <w:color w:val="auto"/>
          <w:lang w:val="es-ES"/>
        </w:rPr>
        <w:t>Catedral</w:t>
      </w:r>
      <w:r w:rsidRPr="00C11A4C">
        <w:rPr>
          <w:rFonts w:asciiTheme="majorHAnsi" w:hAnsiTheme="majorHAnsi" w:cstheme="majorHAnsi"/>
          <w:color w:val="auto"/>
          <w:lang w:val="es-ES"/>
        </w:rPr>
        <w:t xml:space="preserve"> del siglo XIII, la iglesia de San Marcos y la Plaza del Rey 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Tomislav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>. Tarde libre</w:t>
      </w:r>
      <w:r w:rsidR="00DE11E3" w:rsidRPr="00C11A4C">
        <w:rPr>
          <w:rFonts w:asciiTheme="majorHAnsi" w:hAnsiTheme="majorHAnsi" w:cstheme="majorHAnsi"/>
          <w:color w:val="auto"/>
          <w:lang w:val="es-ES"/>
        </w:rPr>
        <w:t>. Alojamiento.</w:t>
      </w:r>
    </w:p>
    <w:p w14:paraId="55C0C882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5FD90A2D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b/>
          <w:color w:val="auto"/>
          <w:lang w:val="es-ES"/>
        </w:rPr>
        <w:t>Día 3, sábado, a Sarajevo</w:t>
      </w:r>
    </w:p>
    <w:p w14:paraId="24685038" w14:textId="416EF5C3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color w:val="auto"/>
          <w:lang w:val="es-ES"/>
        </w:rPr>
        <w:t>Después del desayuno salida hacia Sarajevo. Por la tarde llegada a la capital de Bosnia y Herzegovina.</w:t>
      </w:r>
      <w:r w:rsidR="00DE11E3" w:rsidRPr="00C11A4C">
        <w:rPr>
          <w:rFonts w:asciiTheme="majorHAnsi" w:hAnsiTheme="majorHAnsi" w:cstheme="majorHAnsi"/>
          <w:color w:val="auto"/>
          <w:lang w:val="es-ES"/>
        </w:rPr>
        <w:t xml:space="preserve"> Alojamiento.</w:t>
      </w:r>
    </w:p>
    <w:p w14:paraId="50DA2F16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5D4D486A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b/>
          <w:color w:val="auto"/>
          <w:lang w:val="es-ES"/>
        </w:rPr>
        <w:t xml:space="preserve">Día 4, domingo, a Mostar y </w:t>
      </w:r>
      <w:proofErr w:type="spellStart"/>
      <w:r w:rsidRPr="00C11A4C">
        <w:rPr>
          <w:rFonts w:asciiTheme="majorHAnsi" w:hAnsiTheme="majorHAnsi" w:cstheme="majorHAnsi"/>
          <w:b/>
          <w:color w:val="auto"/>
          <w:lang w:val="es-ES"/>
        </w:rPr>
        <w:t>Medjugorje</w:t>
      </w:r>
      <w:proofErr w:type="spellEnd"/>
      <w:r w:rsidRPr="00C11A4C">
        <w:rPr>
          <w:rFonts w:asciiTheme="majorHAnsi" w:hAnsiTheme="majorHAnsi" w:cstheme="majorHAnsi"/>
          <w:b/>
          <w:color w:val="auto"/>
          <w:lang w:val="es-ES"/>
        </w:rPr>
        <w:t xml:space="preserve"> </w:t>
      </w:r>
    </w:p>
    <w:p w14:paraId="78DFFA26" w14:textId="2FCB024C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color w:val="auto"/>
          <w:lang w:val="es-ES"/>
        </w:rPr>
      </w:pPr>
      <w:r w:rsidRPr="00C11A4C">
        <w:rPr>
          <w:rFonts w:asciiTheme="majorHAnsi" w:hAnsiTheme="majorHAnsi" w:cstheme="majorHAnsi"/>
          <w:color w:val="auto"/>
          <w:lang w:val="es-ES"/>
        </w:rPr>
        <w:t xml:space="preserve">La visita de la ciudad incluye el pintoresco </w:t>
      </w:r>
      <w:r w:rsidRPr="00C11A4C">
        <w:rPr>
          <w:rFonts w:asciiTheme="majorHAnsi" w:hAnsiTheme="majorHAnsi" w:cstheme="majorHAnsi"/>
          <w:b/>
          <w:color w:val="auto"/>
          <w:lang w:val="es-ES"/>
        </w:rPr>
        <w:t xml:space="preserve">bazar, </w:t>
      </w:r>
      <w:r w:rsidRPr="00C11A4C">
        <w:rPr>
          <w:rFonts w:asciiTheme="majorHAnsi" w:hAnsiTheme="majorHAnsi" w:cstheme="majorHAnsi"/>
          <w:color w:val="auto"/>
          <w:lang w:val="es-ES"/>
        </w:rPr>
        <w:t xml:space="preserve">la Mezquita de 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Husref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 xml:space="preserve"> 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Beg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 xml:space="preserve"> (exterior) y también </w:t>
      </w:r>
      <w:r w:rsidRPr="00C11A4C">
        <w:rPr>
          <w:rFonts w:asciiTheme="majorHAnsi" w:hAnsiTheme="majorHAnsi" w:cstheme="majorHAnsi"/>
          <w:b/>
          <w:iCs/>
          <w:color w:val="auto"/>
          <w:lang w:val="es-ES"/>
        </w:rPr>
        <w:t>el túnel de la Vida</w:t>
      </w:r>
      <w:r w:rsidRPr="00C11A4C">
        <w:rPr>
          <w:rFonts w:asciiTheme="majorHAnsi" w:hAnsiTheme="majorHAnsi" w:cstheme="majorHAnsi"/>
          <w:color w:val="auto"/>
          <w:lang w:val="es-ES"/>
        </w:rPr>
        <w:t xml:space="preserve">. A continuación, salida hacia Mostar. Tiempo libre para visitar el símbolo de la ciudad, “El Puente Viejo”, construido de piedra en el siglo XVI. Continuamos el viaje a 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Medjugorje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>.</w:t>
      </w:r>
      <w:r w:rsidR="00DE11E3" w:rsidRPr="00C11A4C">
        <w:rPr>
          <w:rFonts w:asciiTheme="majorHAnsi" w:hAnsiTheme="majorHAnsi" w:cstheme="majorHAnsi"/>
          <w:color w:val="auto"/>
          <w:lang w:val="es-ES"/>
        </w:rPr>
        <w:t xml:space="preserve"> Alojamiento.</w:t>
      </w:r>
    </w:p>
    <w:p w14:paraId="438C765F" w14:textId="77777777" w:rsidR="00506A3E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0CE172BA" w14:textId="77777777" w:rsidR="00314D3D" w:rsidRPr="00C11A4C" w:rsidRDefault="00314D3D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7EA5EA02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b/>
          <w:color w:val="auto"/>
          <w:lang w:val="es-ES"/>
        </w:rPr>
        <w:lastRenderedPageBreak/>
        <w:t xml:space="preserve">Día 5, lunes, a Dubrovnik </w:t>
      </w:r>
    </w:p>
    <w:p w14:paraId="3E0F4437" w14:textId="1E58B386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color w:val="auto"/>
          <w:lang w:val="es-ES"/>
        </w:rPr>
      </w:pPr>
      <w:r w:rsidRPr="00C11A4C">
        <w:rPr>
          <w:rFonts w:asciiTheme="majorHAnsi" w:hAnsiTheme="majorHAnsi" w:cstheme="majorHAnsi"/>
          <w:color w:val="auto"/>
          <w:lang w:val="es-ES"/>
        </w:rPr>
        <w:t xml:space="preserve">Por la mañana visita de 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Medjugorje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 xml:space="preserve">, la ciudad preferida por los católicos, después de que en la colina cerca de la ciudad en el año 1981 apareció la Virgen María y comunicó su mensaje de paz a los testigos. Por la tarde viaje hacia Dubrovnik, la ciudad llamada “La Perla del Adriático”. La antigua ciudad está en la lista de la UNESCO. Visitaremos </w:t>
      </w:r>
      <w:r w:rsidRPr="00C11A4C">
        <w:rPr>
          <w:rFonts w:asciiTheme="majorHAnsi" w:hAnsiTheme="majorHAnsi" w:cstheme="majorHAnsi"/>
          <w:b/>
          <w:color w:val="auto"/>
          <w:lang w:val="es-ES"/>
        </w:rPr>
        <w:t>el</w:t>
      </w:r>
      <w:r w:rsidRPr="00C11A4C">
        <w:rPr>
          <w:rFonts w:asciiTheme="majorHAnsi" w:hAnsiTheme="majorHAnsi" w:cstheme="majorHAnsi"/>
          <w:color w:val="auto"/>
          <w:lang w:val="es-ES"/>
        </w:rPr>
        <w:t xml:space="preserve"> </w:t>
      </w:r>
      <w:r w:rsidRPr="00C11A4C">
        <w:rPr>
          <w:rFonts w:asciiTheme="majorHAnsi" w:hAnsiTheme="majorHAnsi" w:cstheme="majorHAnsi"/>
          <w:b/>
          <w:color w:val="auto"/>
          <w:lang w:val="es-ES"/>
        </w:rPr>
        <w:t>Palacio del Rector</w:t>
      </w:r>
      <w:r w:rsidRPr="00C11A4C">
        <w:rPr>
          <w:rFonts w:asciiTheme="majorHAnsi" w:hAnsiTheme="majorHAnsi" w:cstheme="majorHAnsi"/>
          <w:color w:val="auto"/>
          <w:lang w:val="es-ES"/>
        </w:rPr>
        <w:t xml:space="preserve"> y </w:t>
      </w:r>
      <w:r w:rsidRPr="00C11A4C">
        <w:rPr>
          <w:rFonts w:asciiTheme="majorHAnsi" w:hAnsiTheme="majorHAnsi" w:cstheme="majorHAnsi"/>
          <w:b/>
          <w:color w:val="auto"/>
          <w:lang w:val="es-ES"/>
        </w:rPr>
        <w:t>el</w:t>
      </w:r>
      <w:r w:rsidRPr="00C11A4C">
        <w:rPr>
          <w:rFonts w:asciiTheme="majorHAnsi" w:hAnsiTheme="majorHAnsi" w:cstheme="majorHAnsi"/>
          <w:color w:val="auto"/>
          <w:lang w:val="es-ES"/>
        </w:rPr>
        <w:t xml:space="preserve"> </w:t>
      </w:r>
      <w:r w:rsidRPr="00C11A4C">
        <w:rPr>
          <w:rFonts w:asciiTheme="majorHAnsi" w:hAnsiTheme="majorHAnsi" w:cstheme="majorHAnsi"/>
          <w:b/>
          <w:color w:val="auto"/>
          <w:lang w:val="es-ES"/>
        </w:rPr>
        <w:t>Monasterio Franciscano</w:t>
      </w:r>
      <w:r w:rsidRPr="00C11A4C">
        <w:rPr>
          <w:rFonts w:asciiTheme="majorHAnsi" w:hAnsiTheme="majorHAnsi" w:cstheme="majorHAnsi"/>
          <w:color w:val="auto"/>
          <w:lang w:val="es-ES"/>
        </w:rPr>
        <w:t xml:space="preserve"> con la farmacia más antigua del mundo.</w:t>
      </w:r>
      <w:r w:rsidR="00DE11E3" w:rsidRPr="00C11A4C">
        <w:rPr>
          <w:rFonts w:asciiTheme="majorHAnsi" w:hAnsiTheme="majorHAnsi" w:cstheme="majorHAnsi"/>
          <w:color w:val="auto"/>
          <w:lang w:val="es-ES"/>
        </w:rPr>
        <w:t xml:space="preserve"> Alojamiento.</w:t>
      </w:r>
    </w:p>
    <w:p w14:paraId="6AB8C4A0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4D5C1560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b/>
          <w:color w:val="auto"/>
          <w:lang w:val="es-ES"/>
        </w:rPr>
        <w:t>Día 6, martes, en Dubrovnik</w:t>
      </w:r>
    </w:p>
    <w:p w14:paraId="60ACE940" w14:textId="45C60EC9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color w:val="auto"/>
          <w:lang w:val="es-ES"/>
        </w:rPr>
        <w:t xml:space="preserve">Día libre para </w:t>
      </w:r>
      <w:r w:rsidR="00DE11E3" w:rsidRPr="00C11A4C">
        <w:rPr>
          <w:rFonts w:asciiTheme="majorHAnsi" w:hAnsiTheme="majorHAnsi" w:cstheme="majorHAnsi"/>
          <w:color w:val="auto"/>
          <w:lang w:val="es-ES"/>
        </w:rPr>
        <w:t>seguir de esta hermosa ciudad</w:t>
      </w:r>
      <w:r w:rsidRPr="00C11A4C">
        <w:rPr>
          <w:rFonts w:asciiTheme="majorHAnsi" w:hAnsiTheme="majorHAnsi" w:cstheme="majorHAnsi"/>
          <w:color w:val="auto"/>
          <w:lang w:val="es-ES"/>
        </w:rPr>
        <w:t>.</w:t>
      </w:r>
      <w:r w:rsidR="00DE11E3" w:rsidRPr="00C11A4C">
        <w:rPr>
          <w:rFonts w:asciiTheme="majorHAnsi" w:hAnsiTheme="majorHAnsi" w:cstheme="majorHAnsi"/>
          <w:color w:val="auto"/>
          <w:lang w:val="es-ES"/>
        </w:rPr>
        <w:t xml:space="preserve"> Alojamiento.</w:t>
      </w:r>
    </w:p>
    <w:p w14:paraId="647D333C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32236FB9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b/>
          <w:color w:val="auto"/>
          <w:lang w:val="es-ES"/>
        </w:rPr>
        <w:t>Día 7, miércoles, a Split</w:t>
      </w:r>
    </w:p>
    <w:p w14:paraId="1481C767" w14:textId="06167448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color w:val="auto"/>
          <w:lang w:val="es-ES"/>
        </w:rPr>
        <w:t xml:space="preserve">Después del desayuno viaje hacia Split. Por la tarde visita de la ciudad que también está en la lista de la UNESCO con su </w:t>
      </w:r>
      <w:r w:rsidRPr="00C11A4C">
        <w:rPr>
          <w:rFonts w:asciiTheme="majorHAnsi" w:hAnsiTheme="majorHAnsi" w:cstheme="majorHAnsi"/>
          <w:b/>
          <w:color w:val="auto"/>
          <w:lang w:val="es-ES"/>
        </w:rPr>
        <w:t>Palacio de Diocleciano</w:t>
      </w:r>
      <w:r w:rsidRPr="00C11A4C">
        <w:rPr>
          <w:rFonts w:asciiTheme="majorHAnsi" w:hAnsiTheme="majorHAnsi" w:cstheme="majorHAnsi"/>
          <w:color w:val="auto"/>
          <w:lang w:val="es-ES"/>
        </w:rPr>
        <w:t xml:space="preserve">, construido en el siglo III y reformado en la Edad Media, la Catedral de San 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Duje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>, el patrono de Split y el templo de Júpiter (exterior).</w:t>
      </w:r>
      <w:r w:rsidR="00DE11E3" w:rsidRPr="00C11A4C">
        <w:rPr>
          <w:rFonts w:asciiTheme="majorHAnsi" w:hAnsiTheme="majorHAnsi" w:cstheme="majorHAnsi"/>
          <w:color w:val="auto"/>
          <w:lang w:val="es-ES"/>
        </w:rPr>
        <w:t xml:space="preserve"> Alojamiento.</w:t>
      </w:r>
    </w:p>
    <w:p w14:paraId="51CB80ED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071DDB05" w14:textId="5C973A81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b/>
          <w:color w:val="auto"/>
          <w:lang w:val="es-ES"/>
        </w:rPr>
        <w:t>Día 8, jueves</w:t>
      </w:r>
      <w:r w:rsidR="00DE11E3" w:rsidRPr="00C11A4C">
        <w:rPr>
          <w:rFonts w:asciiTheme="majorHAnsi" w:hAnsiTheme="majorHAnsi" w:cstheme="majorHAnsi"/>
          <w:b/>
          <w:color w:val="auto"/>
          <w:lang w:val="es-ES"/>
        </w:rPr>
        <w:t>, en Split</w:t>
      </w:r>
    </w:p>
    <w:p w14:paraId="1F67F6E8" w14:textId="6A00A79D" w:rsidR="00506A3E" w:rsidRPr="00C11A4C" w:rsidRDefault="00DE11E3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color w:val="auto"/>
          <w:lang w:val="es-ES"/>
        </w:rPr>
        <w:t>Día libre para seguir desfrutando de esta bella ciudad, hacer compras, etc. Alojamiento.</w:t>
      </w:r>
    </w:p>
    <w:p w14:paraId="7277DC93" w14:textId="77777777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7B55D960" w14:textId="5FAB748D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bookmarkStart w:id="1" w:name="_Hlk6563987"/>
      <w:r w:rsidRPr="00C11A4C">
        <w:rPr>
          <w:rFonts w:asciiTheme="majorHAnsi" w:hAnsiTheme="majorHAnsi" w:cstheme="majorHAnsi"/>
          <w:b/>
          <w:color w:val="auto"/>
          <w:lang w:val="es-ES"/>
        </w:rPr>
        <w:t xml:space="preserve">Día 9, viernes, </w:t>
      </w:r>
      <w:r w:rsidR="00DE11E3" w:rsidRPr="00C11A4C">
        <w:rPr>
          <w:rFonts w:asciiTheme="majorHAnsi" w:hAnsiTheme="majorHAnsi" w:cstheme="majorHAnsi"/>
          <w:b/>
          <w:color w:val="auto"/>
          <w:lang w:val="es-ES"/>
        </w:rPr>
        <w:t xml:space="preserve">a </w:t>
      </w:r>
      <w:proofErr w:type="spellStart"/>
      <w:r w:rsidR="00DE11E3" w:rsidRPr="00C11A4C">
        <w:rPr>
          <w:rFonts w:asciiTheme="majorHAnsi" w:hAnsiTheme="majorHAnsi" w:cstheme="majorHAnsi"/>
          <w:b/>
          <w:color w:val="auto"/>
          <w:lang w:val="es-ES"/>
        </w:rPr>
        <w:t>Plitvice</w:t>
      </w:r>
      <w:proofErr w:type="spellEnd"/>
      <w:r w:rsidR="00DE11E3" w:rsidRPr="00C11A4C">
        <w:rPr>
          <w:rFonts w:asciiTheme="majorHAnsi" w:hAnsiTheme="majorHAnsi" w:cstheme="majorHAnsi"/>
          <w:b/>
          <w:color w:val="auto"/>
          <w:lang w:val="es-ES"/>
        </w:rPr>
        <w:t xml:space="preserve"> y </w:t>
      </w:r>
      <w:proofErr w:type="spellStart"/>
      <w:r w:rsidR="00DE11E3" w:rsidRPr="00C11A4C">
        <w:rPr>
          <w:rFonts w:asciiTheme="majorHAnsi" w:hAnsiTheme="majorHAnsi" w:cstheme="majorHAnsi"/>
          <w:b/>
          <w:color w:val="auto"/>
          <w:lang w:val="es-ES"/>
        </w:rPr>
        <w:t>Portorož</w:t>
      </w:r>
      <w:proofErr w:type="spellEnd"/>
      <w:r w:rsidR="00DE11E3" w:rsidRPr="00C11A4C">
        <w:rPr>
          <w:rFonts w:asciiTheme="majorHAnsi" w:hAnsiTheme="majorHAnsi" w:cstheme="majorHAnsi"/>
          <w:b/>
          <w:color w:val="auto"/>
          <w:lang w:val="es-ES"/>
        </w:rPr>
        <w:t>/</w:t>
      </w:r>
      <w:proofErr w:type="spellStart"/>
      <w:r w:rsidR="00DE11E3" w:rsidRPr="00C11A4C">
        <w:rPr>
          <w:rFonts w:asciiTheme="majorHAnsi" w:hAnsiTheme="majorHAnsi" w:cstheme="majorHAnsi"/>
          <w:b/>
          <w:color w:val="auto"/>
          <w:lang w:val="es-ES"/>
        </w:rPr>
        <w:t>Opatija</w:t>
      </w:r>
      <w:proofErr w:type="spellEnd"/>
      <w:r w:rsidR="00DE11E3" w:rsidRPr="00C11A4C">
        <w:rPr>
          <w:rFonts w:asciiTheme="majorHAnsi" w:hAnsiTheme="majorHAnsi" w:cstheme="majorHAnsi"/>
          <w:b/>
          <w:color w:val="auto"/>
          <w:lang w:val="es-ES"/>
        </w:rPr>
        <w:t>/Rijeka</w:t>
      </w:r>
    </w:p>
    <w:p w14:paraId="248D5ACA" w14:textId="53113C15" w:rsidR="00506A3E" w:rsidRPr="00C11A4C" w:rsidRDefault="00DE11E3" w:rsidP="005D32DD">
      <w:pPr>
        <w:pStyle w:val="Ningnestilodeprrafo"/>
        <w:jc w:val="both"/>
        <w:rPr>
          <w:rFonts w:asciiTheme="majorHAnsi" w:hAnsiTheme="majorHAnsi" w:cstheme="majorHAnsi"/>
          <w:color w:val="auto"/>
          <w:lang w:val="es-ES"/>
        </w:rPr>
      </w:pPr>
      <w:r w:rsidRPr="00C11A4C">
        <w:rPr>
          <w:rFonts w:asciiTheme="majorHAnsi" w:hAnsiTheme="majorHAnsi" w:cstheme="majorHAnsi"/>
          <w:color w:val="auto"/>
          <w:lang w:val="es-ES"/>
        </w:rPr>
        <w:t xml:space="preserve">Después del desayuno partiremos hacia el Parque Nacional de 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Plitvice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 xml:space="preserve">, declarado Parque Nacional y catalogado Patrimonio Mundial por la UNESCO. Luego continuaremos nuestro viaje hacia 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Portorož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>/</w:t>
      </w:r>
      <w:proofErr w:type="spellStart"/>
      <w:r w:rsidRPr="00C11A4C">
        <w:rPr>
          <w:rFonts w:asciiTheme="majorHAnsi" w:hAnsiTheme="majorHAnsi" w:cstheme="majorHAnsi"/>
          <w:color w:val="auto"/>
          <w:lang w:val="es-ES"/>
        </w:rPr>
        <w:t>Opatija</w:t>
      </w:r>
      <w:proofErr w:type="spellEnd"/>
      <w:r w:rsidRPr="00C11A4C">
        <w:rPr>
          <w:rFonts w:asciiTheme="majorHAnsi" w:hAnsiTheme="majorHAnsi" w:cstheme="majorHAnsi"/>
          <w:color w:val="auto"/>
          <w:lang w:val="es-ES"/>
        </w:rPr>
        <w:t>/Rijeka.</w:t>
      </w:r>
    </w:p>
    <w:p w14:paraId="05D609AF" w14:textId="77777777" w:rsidR="00DE11E3" w:rsidRPr="00C11A4C" w:rsidRDefault="00DE11E3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5DE0B86B" w14:textId="37A9C733" w:rsidR="00506A3E" w:rsidRPr="00C11A4C" w:rsidRDefault="00506A3E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b/>
          <w:color w:val="auto"/>
          <w:lang w:val="es-ES"/>
        </w:rPr>
        <w:t xml:space="preserve">Día 10, sábado, </w:t>
      </w:r>
      <w:r w:rsidR="00AB4A27" w:rsidRPr="00C11A4C">
        <w:rPr>
          <w:rFonts w:asciiTheme="majorHAnsi" w:hAnsiTheme="majorHAnsi" w:cstheme="majorHAnsi"/>
          <w:b/>
          <w:color w:val="auto"/>
          <w:lang w:val="es-ES"/>
        </w:rPr>
        <w:t xml:space="preserve">en </w:t>
      </w:r>
      <w:proofErr w:type="spellStart"/>
      <w:r w:rsidR="00AB4A27" w:rsidRPr="00C11A4C">
        <w:rPr>
          <w:rFonts w:asciiTheme="majorHAnsi" w:hAnsiTheme="majorHAnsi" w:cstheme="majorHAnsi"/>
          <w:b/>
          <w:color w:val="auto"/>
          <w:lang w:val="es-ES"/>
        </w:rPr>
        <w:t>Portorož</w:t>
      </w:r>
      <w:proofErr w:type="spellEnd"/>
      <w:r w:rsidR="00AB4A27" w:rsidRPr="00C11A4C">
        <w:rPr>
          <w:rFonts w:asciiTheme="majorHAnsi" w:hAnsiTheme="majorHAnsi" w:cstheme="majorHAnsi"/>
          <w:b/>
          <w:color w:val="auto"/>
          <w:lang w:val="es-ES"/>
        </w:rPr>
        <w:t>/</w:t>
      </w:r>
      <w:proofErr w:type="spellStart"/>
      <w:r w:rsidR="00AB4A27" w:rsidRPr="00C11A4C">
        <w:rPr>
          <w:rFonts w:asciiTheme="majorHAnsi" w:hAnsiTheme="majorHAnsi" w:cstheme="majorHAnsi"/>
          <w:b/>
          <w:color w:val="auto"/>
          <w:lang w:val="es-ES"/>
        </w:rPr>
        <w:t>Opatija</w:t>
      </w:r>
      <w:proofErr w:type="spellEnd"/>
      <w:r w:rsidR="00AB4A27" w:rsidRPr="00C11A4C">
        <w:rPr>
          <w:rFonts w:asciiTheme="majorHAnsi" w:hAnsiTheme="majorHAnsi" w:cstheme="majorHAnsi"/>
          <w:b/>
          <w:color w:val="auto"/>
          <w:lang w:val="es-ES"/>
        </w:rPr>
        <w:t>/Rijeka</w:t>
      </w:r>
      <w:r w:rsidRPr="00C11A4C">
        <w:rPr>
          <w:rFonts w:asciiTheme="majorHAnsi" w:hAnsiTheme="majorHAnsi" w:cstheme="majorHAnsi"/>
          <w:b/>
          <w:color w:val="auto"/>
          <w:lang w:val="es-ES"/>
        </w:rPr>
        <w:t xml:space="preserve"> </w:t>
      </w:r>
    </w:p>
    <w:p w14:paraId="110FD430" w14:textId="1BE7BF2C" w:rsidR="00506A3E" w:rsidRPr="00C11A4C" w:rsidRDefault="00AB4A27" w:rsidP="005D32DD">
      <w:pPr>
        <w:pStyle w:val="Ningnestilodeprrafo"/>
        <w:jc w:val="both"/>
        <w:rPr>
          <w:rFonts w:asciiTheme="majorHAnsi" w:hAnsiTheme="majorHAnsi" w:cstheme="majorHAnsi"/>
          <w:color w:val="auto"/>
          <w:lang w:val="es-ES"/>
        </w:rPr>
      </w:pPr>
      <w:r w:rsidRPr="00C11A4C">
        <w:rPr>
          <w:rFonts w:asciiTheme="majorHAnsi" w:hAnsiTheme="majorHAnsi" w:cstheme="majorHAnsi"/>
          <w:color w:val="auto"/>
          <w:lang w:val="es-ES"/>
        </w:rPr>
        <w:t>Día libre para actividades de carácter personal. Alojamiento</w:t>
      </w:r>
    </w:p>
    <w:p w14:paraId="4F82BED1" w14:textId="77777777" w:rsidR="00AB4A27" w:rsidRPr="00C11A4C" w:rsidRDefault="00AB4A27" w:rsidP="005D32DD">
      <w:pPr>
        <w:pStyle w:val="Ningnestilodeprrafo"/>
        <w:jc w:val="both"/>
        <w:rPr>
          <w:rFonts w:asciiTheme="majorHAnsi" w:hAnsiTheme="majorHAnsi" w:cstheme="majorHAnsi"/>
          <w:color w:val="auto"/>
          <w:lang w:val="es-ES"/>
        </w:rPr>
      </w:pPr>
    </w:p>
    <w:p w14:paraId="07D03ED8" w14:textId="77777777" w:rsidR="00AB4A27" w:rsidRPr="00C11A4C" w:rsidRDefault="00AB4A27" w:rsidP="005D32DD">
      <w:pPr>
        <w:pStyle w:val="Ningnestilodeprrafo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C11A4C">
        <w:rPr>
          <w:rFonts w:asciiTheme="majorHAnsi" w:hAnsiTheme="majorHAnsi" w:cstheme="majorHAnsi"/>
          <w:b/>
          <w:color w:val="auto"/>
          <w:lang w:val="es-ES"/>
        </w:rPr>
        <w:t xml:space="preserve">Día 11, domingo, salida de </w:t>
      </w:r>
      <w:proofErr w:type="spellStart"/>
      <w:r w:rsidRPr="00C11A4C">
        <w:rPr>
          <w:rFonts w:asciiTheme="majorHAnsi" w:hAnsiTheme="majorHAnsi" w:cstheme="majorHAnsi"/>
          <w:b/>
          <w:color w:val="auto"/>
          <w:lang w:val="es-ES"/>
        </w:rPr>
        <w:t>Portorož</w:t>
      </w:r>
      <w:proofErr w:type="spellEnd"/>
      <w:r w:rsidRPr="00C11A4C">
        <w:rPr>
          <w:rFonts w:asciiTheme="majorHAnsi" w:hAnsiTheme="majorHAnsi" w:cstheme="majorHAnsi"/>
          <w:b/>
          <w:color w:val="auto"/>
          <w:lang w:val="es-ES"/>
        </w:rPr>
        <w:t>/</w:t>
      </w:r>
      <w:proofErr w:type="spellStart"/>
      <w:r w:rsidRPr="00C11A4C">
        <w:rPr>
          <w:rFonts w:asciiTheme="majorHAnsi" w:hAnsiTheme="majorHAnsi" w:cstheme="majorHAnsi"/>
          <w:b/>
          <w:color w:val="auto"/>
          <w:lang w:val="es-ES"/>
        </w:rPr>
        <w:t>Opatija</w:t>
      </w:r>
      <w:proofErr w:type="spellEnd"/>
      <w:r w:rsidRPr="00C11A4C">
        <w:rPr>
          <w:rFonts w:asciiTheme="majorHAnsi" w:hAnsiTheme="majorHAnsi" w:cstheme="majorHAnsi"/>
          <w:b/>
          <w:color w:val="auto"/>
          <w:lang w:val="es-ES"/>
        </w:rPr>
        <w:t>/Rijeka</w:t>
      </w:r>
    </w:p>
    <w:p w14:paraId="0018663D" w14:textId="5B079EB0" w:rsidR="00AB4A27" w:rsidRPr="00C11A4C" w:rsidRDefault="00AB4A27" w:rsidP="005D32DD">
      <w:pPr>
        <w:pStyle w:val="Ningnestilodeprrafo"/>
        <w:jc w:val="both"/>
        <w:rPr>
          <w:rFonts w:asciiTheme="majorHAnsi" w:hAnsiTheme="majorHAnsi" w:cstheme="majorHAnsi"/>
          <w:bCs/>
          <w:color w:val="auto"/>
          <w:lang w:val="es-ES"/>
        </w:rPr>
      </w:pPr>
      <w:r w:rsidRPr="00C11A4C">
        <w:rPr>
          <w:rFonts w:asciiTheme="majorHAnsi" w:hAnsiTheme="majorHAnsi" w:cstheme="majorHAnsi"/>
          <w:bCs/>
          <w:color w:val="auto"/>
          <w:lang w:val="es-ES"/>
        </w:rPr>
        <w:t>Traslado al aeropuerto de Trieste o Venecia o Liubliana para su vuelo de regreso.</w:t>
      </w:r>
    </w:p>
    <w:bookmarkEnd w:id="1"/>
    <w:p w14:paraId="67B36470" w14:textId="77777777" w:rsidR="00314D3D" w:rsidRPr="00C11A4C" w:rsidRDefault="00314D3D" w:rsidP="00314D3D">
      <w:pPr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hAnsiTheme="majorHAnsi" w:cstheme="majorHAnsi"/>
          <w:sz w:val="20"/>
          <w:szCs w:val="20"/>
        </w:rPr>
      </w:pPr>
    </w:p>
    <w:p w14:paraId="6820FE9E" w14:textId="77777777" w:rsidR="00314D3D" w:rsidRPr="00C11A4C" w:rsidRDefault="00314D3D" w:rsidP="00314D3D">
      <w:pPr>
        <w:pStyle w:val="Ningnestilodeprrafo"/>
        <w:jc w:val="both"/>
        <w:rPr>
          <w:rStyle w:val="Textocircuito"/>
          <w:rFonts w:asciiTheme="majorHAnsi" w:hAnsiTheme="majorHAnsi" w:cstheme="majorHAnsi"/>
          <w:color w:val="auto"/>
          <w:sz w:val="28"/>
          <w:szCs w:val="28"/>
        </w:rPr>
      </w:pPr>
      <w:r w:rsidRPr="00C11A4C">
        <w:rPr>
          <w:rStyle w:val="Textocircuito"/>
          <w:rFonts w:asciiTheme="majorHAnsi" w:hAnsiTheme="majorHAnsi" w:cstheme="majorHAnsi"/>
          <w:color w:val="auto"/>
          <w:sz w:val="28"/>
          <w:szCs w:val="28"/>
        </w:rPr>
        <w:t>HOTELES PREVISTOS O SIMILARES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6248"/>
      </w:tblGrid>
      <w:tr w:rsidR="00314D3D" w:rsidRPr="00C11A4C" w14:paraId="08E25A24" w14:textId="77777777" w:rsidTr="00E11487">
        <w:trPr>
          <w:trHeight w:val="416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4DCBF" w14:textId="77777777" w:rsidR="00314D3D" w:rsidRPr="00C11A4C" w:rsidRDefault="00314D3D" w:rsidP="00E11487">
            <w:pPr>
              <w:adjustRightInd w:val="0"/>
              <w:spacing w:line="288" w:lineRule="auto"/>
              <w:ind w:left="28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Ciudades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57411" w14:textId="77777777" w:rsidR="00314D3D" w:rsidRPr="00C11A4C" w:rsidRDefault="00314D3D" w:rsidP="00E11487">
            <w:pPr>
              <w:adjustRightInd w:val="0"/>
              <w:spacing w:line="288" w:lineRule="auto"/>
              <w:ind w:right="28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Hoteles Categoría 4* y 5*</w:t>
            </w:r>
          </w:p>
        </w:tc>
      </w:tr>
      <w:tr w:rsidR="00314D3D" w:rsidRPr="00C11A4C" w14:paraId="31CDCDB1" w14:textId="77777777" w:rsidTr="00E11487">
        <w:trPr>
          <w:trHeight w:val="21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8BFC3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  <w:t>Zagreb</w:t>
            </w:r>
          </w:p>
          <w:p w14:paraId="5AD18DE1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  <w:t>Sarajevo</w:t>
            </w:r>
          </w:p>
          <w:p w14:paraId="343CDC43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</w:pP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  <w:t>Medjugorje</w:t>
            </w:r>
            <w:proofErr w:type="spellEnd"/>
          </w:p>
          <w:p w14:paraId="1DDAC2EB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Dubrovnik</w:t>
            </w:r>
          </w:p>
          <w:p w14:paraId="6C747D45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</w:p>
          <w:p w14:paraId="4BF6C058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Split</w:t>
            </w:r>
          </w:p>
          <w:p w14:paraId="543DC89C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Opatija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/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Portoroz</w:t>
            </w:r>
            <w:proofErr w:type="spellEnd"/>
          </w:p>
        </w:tc>
        <w:tc>
          <w:tcPr>
            <w:tcW w:w="62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5DDF0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Hotel Sheraton 5* / Dubrovnik 4* /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>Aristos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 4* o similar</w:t>
            </w:r>
          </w:p>
          <w:p w14:paraId="50603526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Hotel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>President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 4* o similar</w:t>
            </w:r>
          </w:p>
          <w:p w14:paraId="15E3E167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Hotel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>Medjugorje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 &amp; SPA 4* o similar</w:t>
            </w:r>
          </w:p>
          <w:p w14:paraId="624AE3CA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Hotel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>Lacroma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 4* /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>Argosy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 4* /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>Remisens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>Albatros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 4* (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>Cavtat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pt-BR" w:eastAsia="en-US" w:bidi="ar-SA"/>
              </w:rPr>
              <w:t xml:space="preserve"> – a 25 km de Dubrovnik) o similar</w:t>
            </w:r>
          </w:p>
          <w:p w14:paraId="6E119F23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>Hotel President Split 4* / President Solin 5* / Cvita 4* o similar</w:t>
            </w:r>
          </w:p>
          <w:p w14:paraId="3512EAFD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  <w:t xml:space="preserve">Hotel Astoria 4* /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  <w:t>Bonavia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  <w:t xml:space="preserve"> 4* /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  <w:t>Lifeclass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  <w:t>Neptun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eastAsia="en-US" w:bidi="ar-SA"/>
              </w:rPr>
              <w:t xml:space="preserve"> 4* o similar</w:t>
            </w:r>
          </w:p>
        </w:tc>
      </w:tr>
    </w:tbl>
    <w:p w14:paraId="3F58DAB7" w14:textId="77777777" w:rsidR="00314D3D" w:rsidRPr="00C11A4C" w:rsidRDefault="00314D3D" w:rsidP="00314D3D">
      <w:pPr>
        <w:pStyle w:val="Ningnestilodeprrafo"/>
        <w:jc w:val="both"/>
        <w:rPr>
          <w:rFonts w:asciiTheme="majorHAnsi" w:hAnsiTheme="majorHAnsi" w:cstheme="majorHAnsi"/>
          <w:color w:val="auto"/>
          <w:sz w:val="15"/>
          <w:szCs w:val="15"/>
          <w:lang w:val="es-ES"/>
        </w:rPr>
      </w:pPr>
    </w:p>
    <w:p w14:paraId="4ECB6909" w14:textId="77777777" w:rsidR="00314D3D" w:rsidRPr="00C11A4C" w:rsidRDefault="00314D3D" w:rsidP="00314D3D">
      <w:pPr>
        <w:pStyle w:val="Ningnestilodeprrafo"/>
        <w:jc w:val="both"/>
        <w:rPr>
          <w:rStyle w:val="Textocircuito"/>
          <w:rFonts w:asciiTheme="majorHAnsi" w:hAnsiTheme="majorHAnsi" w:cstheme="majorHAnsi"/>
          <w:color w:val="auto"/>
          <w:sz w:val="28"/>
          <w:szCs w:val="28"/>
          <w:lang w:val="es-ES"/>
        </w:rPr>
      </w:pPr>
    </w:p>
    <w:p w14:paraId="6C894DD7" w14:textId="77777777" w:rsidR="00314D3D" w:rsidRPr="00C11A4C" w:rsidRDefault="00314D3D" w:rsidP="00314D3D">
      <w:pPr>
        <w:pStyle w:val="Ningnestilodeprrafo"/>
        <w:jc w:val="both"/>
        <w:rPr>
          <w:rStyle w:val="Textocircuito"/>
          <w:rFonts w:asciiTheme="majorHAnsi" w:hAnsiTheme="majorHAnsi" w:cstheme="majorHAnsi"/>
          <w:color w:val="auto"/>
          <w:sz w:val="28"/>
          <w:szCs w:val="28"/>
        </w:rPr>
      </w:pPr>
      <w:r w:rsidRPr="00C11A4C">
        <w:rPr>
          <w:rStyle w:val="Textocircuito"/>
          <w:rFonts w:asciiTheme="majorHAnsi" w:hAnsiTheme="majorHAnsi" w:cstheme="majorHAnsi"/>
          <w:color w:val="auto"/>
          <w:sz w:val="28"/>
          <w:szCs w:val="28"/>
        </w:rPr>
        <w:t xml:space="preserve">PRECIO POR PERSONA EN USD en habitación doble y triple </w:t>
      </w:r>
    </w:p>
    <w:p w14:paraId="6A7C2D8F" w14:textId="77777777" w:rsidR="00314D3D" w:rsidRPr="00C11A4C" w:rsidRDefault="00314D3D" w:rsidP="00314D3D">
      <w:pPr>
        <w:pStyle w:val="Ningnestilodeprrafo"/>
        <w:jc w:val="both"/>
        <w:rPr>
          <w:rStyle w:val="Textocircuito"/>
          <w:rFonts w:asciiTheme="majorHAnsi" w:hAnsiTheme="majorHAnsi" w:cstheme="majorHAnsi"/>
          <w:color w:val="auto"/>
          <w:sz w:val="28"/>
          <w:szCs w:val="28"/>
        </w:rPr>
      </w:pPr>
    </w:p>
    <w:p w14:paraId="38ECBBEA" w14:textId="77777777" w:rsidR="00314D3D" w:rsidRPr="00C11A4C" w:rsidRDefault="00314D3D" w:rsidP="00314D3D">
      <w:pPr>
        <w:pStyle w:val="Ningnestilodeprrafo"/>
        <w:jc w:val="both"/>
        <w:rPr>
          <w:rStyle w:val="Textocircuito"/>
          <w:rFonts w:asciiTheme="majorHAnsi" w:hAnsiTheme="majorHAnsi" w:cstheme="majorHAnsi"/>
          <w:color w:val="auto"/>
          <w:sz w:val="28"/>
          <w:szCs w:val="28"/>
        </w:rPr>
      </w:pPr>
      <w:r w:rsidRPr="00C11A4C">
        <w:rPr>
          <w:rStyle w:val="Textocircuito"/>
          <w:rFonts w:asciiTheme="majorHAnsi" w:hAnsiTheme="majorHAnsi" w:cstheme="majorHAnsi"/>
          <w:color w:val="auto"/>
          <w:sz w:val="28"/>
          <w:szCs w:val="28"/>
        </w:rPr>
        <w:t>ZAGREB / TRIESTE: Tour 11 Días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992"/>
      </w:tblGrid>
      <w:tr w:rsidR="00314D3D" w:rsidRPr="00C11A4C" w14:paraId="78D19905" w14:textId="77777777" w:rsidTr="00E11487">
        <w:trPr>
          <w:trHeight w:val="265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1C83C" w14:textId="77777777" w:rsidR="00314D3D" w:rsidRPr="00C11A4C" w:rsidRDefault="00314D3D" w:rsidP="00E11487">
            <w:pPr>
              <w:adjustRightInd w:val="0"/>
              <w:spacing w:line="288" w:lineRule="auto"/>
              <w:ind w:left="28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Salidas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A9E6" w14:textId="77777777" w:rsidR="00314D3D" w:rsidRPr="00C11A4C" w:rsidRDefault="00314D3D" w:rsidP="00E11487">
            <w:pPr>
              <w:adjustRightInd w:val="0"/>
              <w:spacing w:line="288" w:lineRule="auto"/>
              <w:ind w:right="28"/>
              <w:jc w:val="center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Precio</w:t>
            </w:r>
          </w:p>
        </w:tc>
      </w:tr>
      <w:tr w:rsidR="00314D3D" w:rsidRPr="00C11A4C" w14:paraId="12958327" w14:textId="77777777" w:rsidTr="00E11487">
        <w:trPr>
          <w:trHeight w:val="255"/>
        </w:trPr>
        <w:tc>
          <w:tcPr>
            <w:tcW w:w="20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84510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 xml:space="preserve">18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>abr</w:t>
            </w:r>
            <w:proofErr w:type="spellEnd"/>
          </w:p>
          <w:p w14:paraId="38AE2E2F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>2 - 16 may</w:t>
            </w:r>
          </w:p>
          <w:p w14:paraId="0D2EA3D5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 xml:space="preserve">30 may – 6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>jun</w:t>
            </w:r>
            <w:proofErr w:type="spellEnd"/>
          </w:p>
          <w:p w14:paraId="514FE54A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 xml:space="preserve">4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>juj</w:t>
            </w:r>
            <w:proofErr w:type="spellEnd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 xml:space="preserve"> – 22 ago</w:t>
            </w:r>
          </w:p>
          <w:p w14:paraId="011C2998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 xml:space="preserve">5 – 12 </w:t>
            </w:r>
            <w:proofErr w:type="gram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>sept</w:t>
            </w:r>
            <w:proofErr w:type="gramEnd"/>
          </w:p>
          <w:p w14:paraId="30745A4D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 xml:space="preserve">19 </w:t>
            </w:r>
            <w:proofErr w:type="gram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>sept</w:t>
            </w:r>
            <w:proofErr w:type="gramEnd"/>
          </w:p>
          <w:p w14:paraId="7AB90AA5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 xml:space="preserve">26 </w:t>
            </w:r>
            <w:proofErr w:type="gram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>sept</w:t>
            </w:r>
            <w:proofErr w:type="gramEnd"/>
          </w:p>
          <w:p w14:paraId="27DA5D02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  <w:t>17 oct</w:t>
            </w:r>
          </w:p>
          <w:p w14:paraId="7F2ED7BC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</w:p>
          <w:p w14:paraId="43174879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297D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2580</w:t>
            </w:r>
          </w:p>
          <w:p w14:paraId="24F890F4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2700</w:t>
            </w:r>
          </w:p>
          <w:p w14:paraId="6EDDB3E2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2900</w:t>
            </w:r>
          </w:p>
          <w:p w14:paraId="4A4ADDBC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3055</w:t>
            </w:r>
          </w:p>
          <w:p w14:paraId="35296038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3020</w:t>
            </w:r>
          </w:p>
          <w:p w14:paraId="0F5D25E7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2885</w:t>
            </w:r>
          </w:p>
          <w:p w14:paraId="0383D56E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2730</w:t>
            </w:r>
          </w:p>
          <w:p w14:paraId="739F8D83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2490</w:t>
            </w:r>
          </w:p>
          <w:p w14:paraId="4B04CF67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</w:p>
        </w:tc>
      </w:tr>
      <w:tr w:rsidR="00314D3D" w:rsidRPr="00C11A4C" w14:paraId="149C8180" w14:textId="77777777" w:rsidTr="00E11487">
        <w:trPr>
          <w:trHeight w:val="255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535C1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 xml:space="preserve">Suples. Media </w:t>
            </w:r>
            <w:proofErr w:type="spellStart"/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Pension</w:t>
            </w:r>
            <w:proofErr w:type="spellEnd"/>
          </w:p>
          <w:p w14:paraId="6A7BE4A2" w14:textId="77777777" w:rsidR="00314D3D" w:rsidRPr="00C11A4C" w:rsidRDefault="00314D3D" w:rsidP="00E11487">
            <w:pPr>
              <w:adjustRightInd w:val="0"/>
              <w:spacing w:line="288" w:lineRule="auto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  <w:t>Suplemento Single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0B8C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440</w:t>
            </w:r>
          </w:p>
          <w:p w14:paraId="2C6AB488" w14:textId="77777777" w:rsidR="00314D3D" w:rsidRPr="00C11A4C" w:rsidRDefault="00314D3D" w:rsidP="00E11487">
            <w:pPr>
              <w:adjustRightInd w:val="0"/>
              <w:spacing w:line="288" w:lineRule="auto"/>
              <w:jc w:val="center"/>
              <w:textAlignment w:val="center"/>
              <w:rPr>
                <w:rFonts w:asciiTheme="majorHAnsi" w:eastAsiaTheme="minorEastAsia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C11A4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s-ES_tradnl" w:eastAsia="en-US" w:bidi="ar-SA"/>
              </w:rPr>
              <w:t>1110</w:t>
            </w:r>
          </w:p>
        </w:tc>
      </w:tr>
    </w:tbl>
    <w:p w14:paraId="5320D8E6" w14:textId="77777777" w:rsidR="00314D3D" w:rsidRPr="00C11A4C" w:rsidRDefault="00314D3D" w:rsidP="00314D3D">
      <w:pPr>
        <w:pStyle w:val="Ningnestilodeprrafo"/>
        <w:jc w:val="both"/>
        <w:rPr>
          <w:rStyle w:val="Textocircuito"/>
          <w:rFonts w:asciiTheme="majorHAnsi" w:hAnsiTheme="majorHAnsi" w:cstheme="majorHAnsi"/>
          <w:color w:val="auto"/>
          <w:sz w:val="28"/>
          <w:szCs w:val="28"/>
        </w:rPr>
      </w:pPr>
    </w:p>
    <w:p w14:paraId="0C7491B9" w14:textId="77777777" w:rsidR="003621D7" w:rsidRPr="00C11A4C" w:rsidRDefault="003621D7" w:rsidP="00E93ED3">
      <w:pPr>
        <w:pStyle w:val="Ningnestilodeprrafo"/>
        <w:jc w:val="both"/>
        <w:rPr>
          <w:rStyle w:val="Textocircuito"/>
          <w:rFonts w:asciiTheme="majorHAnsi" w:hAnsiTheme="majorHAnsi" w:cstheme="majorHAnsi"/>
          <w:color w:val="auto"/>
          <w:sz w:val="28"/>
          <w:szCs w:val="28"/>
        </w:rPr>
      </w:pPr>
    </w:p>
    <w:p w14:paraId="6704D8FD" w14:textId="72D0A0F2" w:rsidR="000E2F32" w:rsidRPr="00C11A4C" w:rsidRDefault="000E2F32" w:rsidP="006673B7">
      <w:pPr>
        <w:pStyle w:val="Ningnestilodeprrafo"/>
        <w:jc w:val="both"/>
        <w:rPr>
          <w:rStyle w:val="Textocircuito"/>
          <w:rFonts w:asciiTheme="majorHAnsi" w:hAnsiTheme="majorHAnsi" w:cstheme="majorHAnsi"/>
          <w:color w:val="auto"/>
          <w:sz w:val="28"/>
          <w:szCs w:val="28"/>
        </w:rPr>
      </w:pPr>
      <w:r w:rsidRPr="00C11A4C">
        <w:rPr>
          <w:rStyle w:val="Textocircuito"/>
          <w:rFonts w:asciiTheme="majorHAnsi" w:hAnsiTheme="majorHAnsi" w:cstheme="majorHAnsi"/>
          <w:color w:val="auto"/>
          <w:sz w:val="28"/>
          <w:szCs w:val="28"/>
        </w:rPr>
        <w:t>EL PRECIO INCLUYE</w:t>
      </w:r>
    </w:p>
    <w:p w14:paraId="7212607D" w14:textId="1C4135D7" w:rsidR="00384806" w:rsidRPr="00C11A4C" w:rsidRDefault="00384806" w:rsidP="00384806">
      <w:pPr>
        <w:pStyle w:val="Prrafodelista"/>
        <w:numPr>
          <w:ilvl w:val="0"/>
          <w:numId w:val="2"/>
        </w:numPr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</w:pPr>
      <w:r w:rsidRPr="00C11A4C"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  <w:t xml:space="preserve">Servicio de guía acompañante de habla hispana </w:t>
      </w:r>
    </w:p>
    <w:p w14:paraId="460C9AA3" w14:textId="086FCAD7" w:rsidR="00384806" w:rsidRPr="00C11A4C" w:rsidRDefault="00384806" w:rsidP="00384806">
      <w:pPr>
        <w:pStyle w:val="Prrafodelista"/>
        <w:numPr>
          <w:ilvl w:val="0"/>
          <w:numId w:val="2"/>
        </w:numPr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</w:pPr>
      <w:r w:rsidRPr="00C11A4C"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  <w:t>Alojamiento en hoteles indicados en el programa o similares; tasas hoteleras y de servicios</w:t>
      </w:r>
    </w:p>
    <w:p w14:paraId="6C954989" w14:textId="49527593" w:rsidR="00384806" w:rsidRPr="00C11A4C" w:rsidRDefault="00AB4A27" w:rsidP="00384806">
      <w:pPr>
        <w:pStyle w:val="Prrafodelista"/>
        <w:numPr>
          <w:ilvl w:val="0"/>
          <w:numId w:val="2"/>
        </w:numPr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</w:pPr>
      <w:r w:rsidRPr="00C11A4C"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  <w:t>10</w:t>
      </w:r>
      <w:r w:rsidR="00384806" w:rsidRPr="00C11A4C"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  <w:t xml:space="preserve"> desayunos </w:t>
      </w:r>
    </w:p>
    <w:p w14:paraId="3633034F" w14:textId="6F6CBA2E" w:rsidR="00384806" w:rsidRPr="00C11A4C" w:rsidRDefault="00384806" w:rsidP="00384806">
      <w:pPr>
        <w:pStyle w:val="Prrafodelista"/>
        <w:numPr>
          <w:ilvl w:val="0"/>
          <w:numId w:val="2"/>
        </w:numPr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</w:pPr>
      <w:r w:rsidRPr="00C11A4C"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  <w:t xml:space="preserve">Traslados en vehículos de diferentes tamaños con aire acondicionado </w:t>
      </w:r>
    </w:p>
    <w:p w14:paraId="5E12AEF6" w14:textId="6C92E518" w:rsidR="00384806" w:rsidRPr="00C11A4C" w:rsidRDefault="00384806" w:rsidP="00384806">
      <w:pPr>
        <w:pStyle w:val="Prrafodelista"/>
        <w:numPr>
          <w:ilvl w:val="0"/>
          <w:numId w:val="2"/>
        </w:numPr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</w:pPr>
      <w:r w:rsidRPr="00C11A4C"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  <w:t xml:space="preserve">Entradas mencionadas en el itinerario </w:t>
      </w:r>
    </w:p>
    <w:p w14:paraId="0DCEF53A" w14:textId="7395DB68" w:rsidR="00384806" w:rsidRPr="00C11A4C" w:rsidRDefault="00384806" w:rsidP="00384806">
      <w:pPr>
        <w:pStyle w:val="Prrafodelista"/>
        <w:numPr>
          <w:ilvl w:val="0"/>
          <w:numId w:val="2"/>
        </w:numPr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</w:pPr>
      <w:r w:rsidRPr="00C11A4C"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  <w:t xml:space="preserve">Maleteros en los hoteles (una maleta por persona) </w:t>
      </w:r>
    </w:p>
    <w:p w14:paraId="40CB4F69" w14:textId="7B4CC664" w:rsidR="00384806" w:rsidRPr="00C11A4C" w:rsidRDefault="00384806" w:rsidP="00384806">
      <w:pPr>
        <w:pStyle w:val="Prrafodelista"/>
        <w:numPr>
          <w:ilvl w:val="0"/>
          <w:numId w:val="2"/>
        </w:numPr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</w:pPr>
      <w:r w:rsidRPr="00C11A4C"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  <w:t>Traslados de llegada y salida</w:t>
      </w:r>
      <w:r w:rsidR="005F5B58" w:rsidRPr="00C11A4C"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  <w:t xml:space="preserve">. </w:t>
      </w:r>
    </w:p>
    <w:p w14:paraId="222C7896" w14:textId="25A339D3" w:rsidR="00384806" w:rsidRPr="00C11A4C" w:rsidRDefault="00CF54F4" w:rsidP="00384806">
      <w:pPr>
        <w:pStyle w:val="Prrafodelista"/>
        <w:tabs>
          <w:tab w:val="left" w:pos="97"/>
        </w:tabs>
        <w:suppressAutoHyphens/>
        <w:adjustRightInd w:val="0"/>
        <w:spacing w:line="288" w:lineRule="auto"/>
        <w:textAlignment w:val="center"/>
        <w:rPr>
          <w:rStyle w:val="Titulocircuito"/>
          <w:rFonts w:asciiTheme="minorHAnsi" w:hAnsiTheme="minorHAnsi" w:cstheme="minorHAnsi"/>
          <w:color w:val="auto"/>
          <w:lang w:val="pt-BR"/>
        </w:rPr>
      </w:pPr>
      <w:r w:rsidRPr="00C11A4C">
        <w:rPr>
          <w:rStyle w:val="Titulocircuito"/>
          <w:rFonts w:asciiTheme="minorHAnsi" w:hAnsiTheme="minorHAnsi" w:cstheme="minorHAnsi"/>
          <w:color w:val="auto"/>
          <w:lang w:val="pt-BR"/>
        </w:rPr>
        <w:t>Seguro TOTAL Trabax</w:t>
      </w:r>
    </w:p>
    <w:p w14:paraId="01EE1C7D" w14:textId="77777777" w:rsidR="00CF54F4" w:rsidRPr="00C11A4C" w:rsidRDefault="00CF54F4" w:rsidP="00384806">
      <w:pPr>
        <w:pStyle w:val="Prrafodelista"/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eastAsiaTheme="minorEastAsia" w:hAnsiTheme="majorHAnsi" w:cstheme="majorHAnsi"/>
          <w:sz w:val="20"/>
          <w:szCs w:val="20"/>
          <w:lang w:val="es-ES_tradnl" w:eastAsia="en-US" w:bidi="ar-SA"/>
        </w:rPr>
      </w:pPr>
    </w:p>
    <w:p w14:paraId="01538FD3" w14:textId="77777777" w:rsidR="005D32DD" w:rsidRPr="00C11A4C" w:rsidRDefault="005D32DD" w:rsidP="00384806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3CD5B57" w14:textId="669BC7F9" w:rsidR="00384806" w:rsidRPr="00C11A4C" w:rsidRDefault="00384806" w:rsidP="00384806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C11A4C">
        <w:rPr>
          <w:rFonts w:asciiTheme="majorHAnsi" w:hAnsiTheme="majorHAnsi" w:cstheme="majorHAnsi"/>
          <w:b/>
          <w:bCs/>
          <w:sz w:val="20"/>
          <w:szCs w:val="20"/>
        </w:rPr>
        <w:t>Visitas incluidas:</w:t>
      </w:r>
    </w:p>
    <w:p w14:paraId="7835DB37" w14:textId="2DFAE7F7" w:rsidR="00384806" w:rsidRPr="00C11A4C" w:rsidRDefault="00384806" w:rsidP="00384806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C11A4C">
        <w:rPr>
          <w:rFonts w:asciiTheme="majorHAnsi" w:hAnsiTheme="majorHAnsi" w:cstheme="majorHAnsi"/>
          <w:sz w:val="20"/>
          <w:szCs w:val="20"/>
        </w:rPr>
        <w:t>Zagreb (La Catedral)</w:t>
      </w:r>
    </w:p>
    <w:p w14:paraId="4527B92D" w14:textId="12170089" w:rsidR="00384806" w:rsidRPr="00C11A4C" w:rsidRDefault="00384806" w:rsidP="00384806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C11A4C">
        <w:rPr>
          <w:rFonts w:asciiTheme="majorHAnsi" w:hAnsiTheme="majorHAnsi" w:cstheme="majorHAnsi"/>
          <w:sz w:val="20"/>
          <w:szCs w:val="20"/>
        </w:rPr>
        <w:t>Sarajevo (El túnel de la Vida)</w:t>
      </w:r>
    </w:p>
    <w:p w14:paraId="1FF7D847" w14:textId="12F41D55" w:rsidR="00384806" w:rsidRPr="00C11A4C" w:rsidRDefault="00384806" w:rsidP="00384806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C11A4C">
        <w:rPr>
          <w:rFonts w:asciiTheme="majorHAnsi" w:hAnsiTheme="majorHAnsi" w:cstheme="majorHAnsi"/>
          <w:sz w:val="20"/>
          <w:szCs w:val="20"/>
        </w:rPr>
        <w:t>Medjugorje</w:t>
      </w:r>
      <w:proofErr w:type="spellEnd"/>
      <w:r w:rsidRPr="00C11A4C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0230E8F9" w14:textId="76B01960" w:rsidR="00384806" w:rsidRPr="00C11A4C" w:rsidRDefault="00384806" w:rsidP="00384806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C11A4C">
        <w:rPr>
          <w:rFonts w:asciiTheme="majorHAnsi" w:hAnsiTheme="majorHAnsi" w:cstheme="majorHAnsi"/>
          <w:sz w:val="20"/>
          <w:szCs w:val="20"/>
        </w:rPr>
        <w:t>Dubrovnik (El Palacio del Rector y el Monasterio Franciscano)</w:t>
      </w:r>
    </w:p>
    <w:p w14:paraId="29664F62" w14:textId="5E5949D7" w:rsidR="00384806" w:rsidRPr="00C11A4C" w:rsidRDefault="00384806" w:rsidP="00384806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C11A4C">
        <w:rPr>
          <w:rFonts w:asciiTheme="majorHAnsi" w:hAnsiTheme="majorHAnsi" w:cstheme="majorHAnsi"/>
          <w:sz w:val="20"/>
          <w:szCs w:val="20"/>
        </w:rPr>
        <w:t xml:space="preserve">Split (El Palacio de Diocleciano) </w:t>
      </w:r>
    </w:p>
    <w:p w14:paraId="75A550E4" w14:textId="160A7F72" w:rsidR="00384806" w:rsidRPr="00C11A4C" w:rsidRDefault="00384806" w:rsidP="00384806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C11A4C">
        <w:rPr>
          <w:rFonts w:asciiTheme="majorHAnsi" w:hAnsiTheme="majorHAnsi" w:cstheme="majorHAnsi"/>
          <w:sz w:val="20"/>
          <w:szCs w:val="20"/>
        </w:rPr>
        <w:t xml:space="preserve">Parque Nacional de </w:t>
      </w:r>
      <w:proofErr w:type="spellStart"/>
      <w:r w:rsidRPr="00C11A4C">
        <w:rPr>
          <w:rFonts w:asciiTheme="majorHAnsi" w:hAnsiTheme="majorHAnsi" w:cstheme="majorHAnsi"/>
          <w:sz w:val="20"/>
          <w:szCs w:val="20"/>
        </w:rPr>
        <w:t>Plitvice</w:t>
      </w:r>
      <w:proofErr w:type="spellEnd"/>
      <w:r w:rsidRPr="00C11A4C">
        <w:rPr>
          <w:rFonts w:asciiTheme="majorHAnsi" w:hAnsiTheme="majorHAnsi" w:cstheme="majorHAnsi"/>
          <w:sz w:val="20"/>
          <w:szCs w:val="20"/>
        </w:rPr>
        <w:t xml:space="preserve"> (entrada al Parque)</w:t>
      </w:r>
    </w:p>
    <w:p w14:paraId="2BC7FB2D" w14:textId="77777777" w:rsidR="00384806" w:rsidRPr="00C11A4C" w:rsidRDefault="00384806" w:rsidP="00384806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571C3411" w14:textId="002DBC81" w:rsidR="005726F4" w:rsidRPr="00C11A4C" w:rsidRDefault="005726F4" w:rsidP="00384806">
      <w:pPr>
        <w:rPr>
          <w:rFonts w:asciiTheme="majorHAnsi" w:hAnsiTheme="majorHAnsi" w:cstheme="majorHAnsi"/>
          <w:lang w:bidi="ar-SA"/>
        </w:rPr>
      </w:pPr>
      <w:r w:rsidRPr="00C11A4C">
        <w:rPr>
          <w:rFonts w:asciiTheme="majorHAnsi" w:hAnsiTheme="majorHAnsi" w:cstheme="majorHAnsi"/>
          <w:lang w:bidi="ar-SA"/>
        </w:rPr>
        <w:t>Nota: en función del número de participantes, los traslados entre ciudades podrán ser organizados con chófer de habla local/inglesa sin guía acompañante.</w:t>
      </w:r>
    </w:p>
    <w:p w14:paraId="3A5D89E8" w14:textId="77777777" w:rsidR="005F5B58" w:rsidRDefault="005F5B58" w:rsidP="005F5B58">
      <w:pPr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hAnsiTheme="majorHAnsi" w:cstheme="majorHAnsi"/>
          <w:sz w:val="20"/>
          <w:szCs w:val="20"/>
        </w:rPr>
      </w:pPr>
    </w:p>
    <w:p w14:paraId="3953B8F2" w14:textId="77777777" w:rsidR="00314D3D" w:rsidRPr="002F2A68" w:rsidRDefault="00314D3D" w:rsidP="00314D3D">
      <w:pPr>
        <w:jc w:val="both"/>
        <w:rPr>
          <w:rFonts w:cs="Calibri"/>
          <w:b/>
          <w:sz w:val="24"/>
          <w:szCs w:val="24"/>
        </w:rPr>
      </w:pPr>
      <w:r w:rsidRPr="002F2A68">
        <w:rPr>
          <w:rFonts w:cs="Calibri"/>
          <w:b/>
          <w:sz w:val="24"/>
          <w:szCs w:val="24"/>
        </w:rPr>
        <w:t>El precio NO incluye.</w:t>
      </w:r>
    </w:p>
    <w:p w14:paraId="5BEAE9D7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t xml:space="preserve">•Tiquetes aéreos nacionales ni internacionales. </w:t>
      </w:r>
    </w:p>
    <w:p w14:paraId="5E19B359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t>•Impuestos de aeropuertos</w:t>
      </w:r>
    </w:p>
    <w:p w14:paraId="1B0239CC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t>•Propinas a guías, choferes, maleteros.</w:t>
      </w:r>
    </w:p>
    <w:p w14:paraId="3F700021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lastRenderedPageBreak/>
        <w:t xml:space="preserve">•Bebidas con las comidas. </w:t>
      </w:r>
    </w:p>
    <w:p w14:paraId="46C1D498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t>•Visitas y comidas mencionadas como incluidas en el Europack (costo adicional).</w:t>
      </w:r>
    </w:p>
    <w:p w14:paraId="1505A68F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t>•Visitas mencionadas como opcionales o las que el guía correo ofrezca para aprovechar el tiempo libre.</w:t>
      </w:r>
    </w:p>
    <w:p w14:paraId="14D37F8A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t xml:space="preserve">•Gastos bancarios del 2% </w:t>
      </w:r>
    </w:p>
    <w:p w14:paraId="10D07E78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t xml:space="preserve">•Gastos de visados. </w:t>
      </w:r>
    </w:p>
    <w:p w14:paraId="299070F3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t>•Gastos de índole personal como llamadas telefónicas, lavado y planchado de ropas, lavandería y gastos personales en el hotel (la mayoría de hoteles exigirán una tarjeta de crédito de garantía por estos servicios).</w:t>
      </w:r>
    </w:p>
    <w:p w14:paraId="2549EC53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t xml:space="preserve">•Seguro médico se recomienda viajar con uno con cobertura mundial. </w:t>
      </w:r>
    </w:p>
    <w:p w14:paraId="1FFC0206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 w:rsidRPr="002F2A68">
        <w:rPr>
          <w:rFonts w:cs="Calibri"/>
          <w:sz w:val="24"/>
          <w:szCs w:val="24"/>
        </w:rPr>
        <w:t>•En general ningún servicio que no esté claramente especificado en el presente itinerario.</w:t>
      </w:r>
    </w:p>
    <w:p w14:paraId="21E659CD" w14:textId="77777777" w:rsidR="00314D3D" w:rsidRPr="002F2A68" w:rsidRDefault="00314D3D" w:rsidP="00314D3D">
      <w:pPr>
        <w:jc w:val="both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F1CE82" wp14:editId="218C2F1D">
            <wp:simplePos x="0" y="0"/>
            <wp:positionH relativeFrom="page">
              <wp:align>right</wp:align>
            </wp:positionH>
            <wp:positionV relativeFrom="paragraph">
              <wp:posOffset>220345</wp:posOffset>
            </wp:positionV>
            <wp:extent cx="7485604" cy="1059815"/>
            <wp:effectExtent l="0" t="0" r="1270" b="6985"/>
            <wp:wrapNone/>
            <wp:docPr id="6686781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604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FDB1A" w14:textId="77777777" w:rsidR="00314D3D" w:rsidRDefault="00314D3D" w:rsidP="00314D3D"/>
    <w:p w14:paraId="04552ED2" w14:textId="77777777" w:rsidR="00314D3D" w:rsidRPr="002956D0" w:rsidRDefault="00314D3D" w:rsidP="00314D3D">
      <w:pPr>
        <w:pStyle w:val="Prrafodelista"/>
        <w:jc w:val="both"/>
        <w:rPr>
          <w:rFonts w:asciiTheme="majorHAnsi" w:hAnsiTheme="majorHAnsi" w:cstheme="majorHAnsi"/>
          <w:b/>
        </w:rPr>
      </w:pPr>
    </w:p>
    <w:p w14:paraId="313A2F55" w14:textId="77777777" w:rsidR="00314D3D" w:rsidRPr="00C11A4C" w:rsidRDefault="00314D3D" w:rsidP="005F5B58">
      <w:pPr>
        <w:tabs>
          <w:tab w:val="left" w:pos="97"/>
        </w:tabs>
        <w:suppressAutoHyphens/>
        <w:adjustRightInd w:val="0"/>
        <w:spacing w:line="288" w:lineRule="auto"/>
        <w:textAlignment w:val="center"/>
        <w:rPr>
          <w:rFonts w:asciiTheme="majorHAnsi" w:hAnsiTheme="majorHAnsi" w:cstheme="majorHAnsi"/>
          <w:sz w:val="20"/>
          <w:szCs w:val="20"/>
        </w:rPr>
      </w:pPr>
    </w:p>
    <w:sectPr w:rsidR="00314D3D" w:rsidRPr="00C11A4C" w:rsidSect="00186C93">
      <w:pgSz w:w="11900" w:h="16840"/>
      <w:pgMar w:top="1440" w:right="1127" w:bottom="1440" w:left="993" w:header="708" w:footer="708" w:gutter="0"/>
      <w:cols w:space="18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CBE05" w14:textId="77777777" w:rsidR="00186C93" w:rsidRDefault="00186C93" w:rsidP="003A0B95">
      <w:r>
        <w:separator/>
      </w:r>
    </w:p>
  </w:endnote>
  <w:endnote w:type="continuationSeparator" w:id="0">
    <w:p w14:paraId="75CB72F5" w14:textId="77777777" w:rsidR="00186C93" w:rsidRDefault="00186C93" w:rsidP="003A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NextCondensed-Medium">
    <w:altName w:val="Cambria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00"/>
    <w:family w:val="roman"/>
    <w:notTrueType/>
    <w:pitch w:val="default"/>
  </w:font>
  <w:font w:name="AvenirNextCondense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50E12" w14:textId="77777777" w:rsidR="00186C93" w:rsidRDefault="00186C93" w:rsidP="003A0B95">
      <w:r>
        <w:separator/>
      </w:r>
    </w:p>
  </w:footnote>
  <w:footnote w:type="continuationSeparator" w:id="0">
    <w:p w14:paraId="791D7D54" w14:textId="77777777" w:rsidR="00186C93" w:rsidRDefault="00186C93" w:rsidP="003A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84E29"/>
    <w:multiLevelType w:val="hybridMultilevel"/>
    <w:tmpl w:val="8D265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1575"/>
    <w:multiLevelType w:val="hybridMultilevel"/>
    <w:tmpl w:val="C43CB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344B"/>
    <w:multiLevelType w:val="hybridMultilevel"/>
    <w:tmpl w:val="C862D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55268">
    <w:abstractNumId w:val="0"/>
  </w:num>
  <w:num w:numId="2" w16cid:durableId="1970354660">
    <w:abstractNumId w:val="1"/>
  </w:num>
  <w:num w:numId="3" w16cid:durableId="307789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95"/>
    <w:rsid w:val="00020272"/>
    <w:rsid w:val="000527DB"/>
    <w:rsid w:val="00082C68"/>
    <w:rsid w:val="00085410"/>
    <w:rsid w:val="000906F0"/>
    <w:rsid w:val="00090EEE"/>
    <w:rsid w:val="000A787F"/>
    <w:rsid w:val="000B7638"/>
    <w:rsid w:val="000D21D7"/>
    <w:rsid w:val="000D23B1"/>
    <w:rsid w:val="000E039C"/>
    <w:rsid w:val="000E2F32"/>
    <w:rsid w:val="000F0531"/>
    <w:rsid w:val="000F2716"/>
    <w:rsid w:val="001002D5"/>
    <w:rsid w:val="00113FC6"/>
    <w:rsid w:val="00123D73"/>
    <w:rsid w:val="00130E58"/>
    <w:rsid w:val="00130EAD"/>
    <w:rsid w:val="00131069"/>
    <w:rsid w:val="0013685A"/>
    <w:rsid w:val="00140FC6"/>
    <w:rsid w:val="001642EB"/>
    <w:rsid w:val="001732C2"/>
    <w:rsid w:val="00175780"/>
    <w:rsid w:val="00176AE7"/>
    <w:rsid w:val="00186C93"/>
    <w:rsid w:val="001D3B8C"/>
    <w:rsid w:val="001E1B2A"/>
    <w:rsid w:val="001E254E"/>
    <w:rsid w:val="001F67BB"/>
    <w:rsid w:val="00222FE8"/>
    <w:rsid w:val="00223F99"/>
    <w:rsid w:val="00234FD8"/>
    <w:rsid w:val="00236AA1"/>
    <w:rsid w:val="0024682C"/>
    <w:rsid w:val="00250E0C"/>
    <w:rsid w:val="002646CA"/>
    <w:rsid w:val="0026470A"/>
    <w:rsid w:val="0028188C"/>
    <w:rsid w:val="00283EDD"/>
    <w:rsid w:val="0028452A"/>
    <w:rsid w:val="00291DC9"/>
    <w:rsid w:val="00294CCD"/>
    <w:rsid w:val="002A4019"/>
    <w:rsid w:val="002B2406"/>
    <w:rsid w:val="002D7E2A"/>
    <w:rsid w:val="002E6789"/>
    <w:rsid w:val="00302FF0"/>
    <w:rsid w:val="00314D3D"/>
    <w:rsid w:val="00316F2C"/>
    <w:rsid w:val="003270F1"/>
    <w:rsid w:val="003621D7"/>
    <w:rsid w:val="0036798D"/>
    <w:rsid w:val="00384806"/>
    <w:rsid w:val="0038611E"/>
    <w:rsid w:val="003902F6"/>
    <w:rsid w:val="003A0B95"/>
    <w:rsid w:val="003A3177"/>
    <w:rsid w:val="003A3464"/>
    <w:rsid w:val="003B0CF7"/>
    <w:rsid w:val="003B158E"/>
    <w:rsid w:val="003B68FB"/>
    <w:rsid w:val="003C6174"/>
    <w:rsid w:val="003C6610"/>
    <w:rsid w:val="003D4418"/>
    <w:rsid w:val="00406B73"/>
    <w:rsid w:val="00427E57"/>
    <w:rsid w:val="00440806"/>
    <w:rsid w:val="004409C3"/>
    <w:rsid w:val="004418F5"/>
    <w:rsid w:val="004667F5"/>
    <w:rsid w:val="0047333D"/>
    <w:rsid w:val="004863A9"/>
    <w:rsid w:val="00487C8C"/>
    <w:rsid w:val="004A6D65"/>
    <w:rsid w:val="004D1625"/>
    <w:rsid w:val="004F7418"/>
    <w:rsid w:val="005044DE"/>
    <w:rsid w:val="00506A3E"/>
    <w:rsid w:val="005123FC"/>
    <w:rsid w:val="00514566"/>
    <w:rsid w:val="0053424E"/>
    <w:rsid w:val="00555288"/>
    <w:rsid w:val="005647F8"/>
    <w:rsid w:val="00567227"/>
    <w:rsid w:val="005726F4"/>
    <w:rsid w:val="00585328"/>
    <w:rsid w:val="00596B4A"/>
    <w:rsid w:val="005D098D"/>
    <w:rsid w:val="005D20AA"/>
    <w:rsid w:val="005D2A0E"/>
    <w:rsid w:val="005D32DD"/>
    <w:rsid w:val="005D55D9"/>
    <w:rsid w:val="005F5B58"/>
    <w:rsid w:val="00600BB0"/>
    <w:rsid w:val="006050FC"/>
    <w:rsid w:val="0061788A"/>
    <w:rsid w:val="00632F95"/>
    <w:rsid w:val="006554DB"/>
    <w:rsid w:val="00661313"/>
    <w:rsid w:val="00663435"/>
    <w:rsid w:val="006673B7"/>
    <w:rsid w:val="006768CF"/>
    <w:rsid w:val="0068730B"/>
    <w:rsid w:val="00690F2E"/>
    <w:rsid w:val="006A2C7F"/>
    <w:rsid w:val="006A478A"/>
    <w:rsid w:val="006A5021"/>
    <w:rsid w:val="006B0428"/>
    <w:rsid w:val="006C089B"/>
    <w:rsid w:val="006C2D3D"/>
    <w:rsid w:val="006C56F9"/>
    <w:rsid w:val="007028DC"/>
    <w:rsid w:val="00712CB7"/>
    <w:rsid w:val="007145AD"/>
    <w:rsid w:val="00727BF8"/>
    <w:rsid w:val="007368CF"/>
    <w:rsid w:val="0076596D"/>
    <w:rsid w:val="007A66B3"/>
    <w:rsid w:val="007C21DC"/>
    <w:rsid w:val="007E0EAF"/>
    <w:rsid w:val="007E0FFC"/>
    <w:rsid w:val="007E2248"/>
    <w:rsid w:val="007E5D08"/>
    <w:rsid w:val="008021D3"/>
    <w:rsid w:val="0080602B"/>
    <w:rsid w:val="008276AF"/>
    <w:rsid w:val="00831517"/>
    <w:rsid w:val="00845661"/>
    <w:rsid w:val="00853B1B"/>
    <w:rsid w:val="00856F42"/>
    <w:rsid w:val="0087143F"/>
    <w:rsid w:val="00890EFD"/>
    <w:rsid w:val="0089577D"/>
    <w:rsid w:val="008B56E2"/>
    <w:rsid w:val="008C1741"/>
    <w:rsid w:val="008E1D0C"/>
    <w:rsid w:val="00902D53"/>
    <w:rsid w:val="00911858"/>
    <w:rsid w:val="00937322"/>
    <w:rsid w:val="009454C0"/>
    <w:rsid w:val="009510AF"/>
    <w:rsid w:val="009671F9"/>
    <w:rsid w:val="00970A81"/>
    <w:rsid w:val="00980E02"/>
    <w:rsid w:val="00986C3B"/>
    <w:rsid w:val="00997221"/>
    <w:rsid w:val="009B6BD4"/>
    <w:rsid w:val="009C507B"/>
    <w:rsid w:val="009E2E19"/>
    <w:rsid w:val="009F0CA9"/>
    <w:rsid w:val="00A2517A"/>
    <w:rsid w:val="00A36F13"/>
    <w:rsid w:val="00A705BD"/>
    <w:rsid w:val="00A70F0A"/>
    <w:rsid w:val="00A8270A"/>
    <w:rsid w:val="00A97ACB"/>
    <w:rsid w:val="00AA5F8F"/>
    <w:rsid w:val="00AB4A27"/>
    <w:rsid w:val="00AC7130"/>
    <w:rsid w:val="00AD1C83"/>
    <w:rsid w:val="00AE75B6"/>
    <w:rsid w:val="00AE7691"/>
    <w:rsid w:val="00B00768"/>
    <w:rsid w:val="00B03E74"/>
    <w:rsid w:val="00B040E4"/>
    <w:rsid w:val="00B11F09"/>
    <w:rsid w:val="00B163B3"/>
    <w:rsid w:val="00B16E37"/>
    <w:rsid w:val="00B227E7"/>
    <w:rsid w:val="00B3310D"/>
    <w:rsid w:val="00B436BD"/>
    <w:rsid w:val="00B50356"/>
    <w:rsid w:val="00B52F4C"/>
    <w:rsid w:val="00B65607"/>
    <w:rsid w:val="00B8002D"/>
    <w:rsid w:val="00B85AD1"/>
    <w:rsid w:val="00B918BF"/>
    <w:rsid w:val="00BA511B"/>
    <w:rsid w:val="00BB10E8"/>
    <w:rsid w:val="00BB4EF9"/>
    <w:rsid w:val="00BE000A"/>
    <w:rsid w:val="00BE404F"/>
    <w:rsid w:val="00BE780C"/>
    <w:rsid w:val="00BF41FC"/>
    <w:rsid w:val="00BF468F"/>
    <w:rsid w:val="00C02126"/>
    <w:rsid w:val="00C11A4C"/>
    <w:rsid w:val="00C22BFB"/>
    <w:rsid w:val="00C334BC"/>
    <w:rsid w:val="00C4301A"/>
    <w:rsid w:val="00C46BCA"/>
    <w:rsid w:val="00C52B37"/>
    <w:rsid w:val="00C57D5A"/>
    <w:rsid w:val="00CD634E"/>
    <w:rsid w:val="00CE2181"/>
    <w:rsid w:val="00CF54F4"/>
    <w:rsid w:val="00CF5C56"/>
    <w:rsid w:val="00CF61A8"/>
    <w:rsid w:val="00D018E3"/>
    <w:rsid w:val="00D0533A"/>
    <w:rsid w:val="00D0609F"/>
    <w:rsid w:val="00D13BED"/>
    <w:rsid w:val="00D202F4"/>
    <w:rsid w:val="00D22DDD"/>
    <w:rsid w:val="00D27DEA"/>
    <w:rsid w:val="00D33C49"/>
    <w:rsid w:val="00D35924"/>
    <w:rsid w:val="00D51694"/>
    <w:rsid w:val="00D8144B"/>
    <w:rsid w:val="00D82A0E"/>
    <w:rsid w:val="00D84A6D"/>
    <w:rsid w:val="00D90D41"/>
    <w:rsid w:val="00DD3847"/>
    <w:rsid w:val="00DE11E3"/>
    <w:rsid w:val="00DE121A"/>
    <w:rsid w:val="00DE740C"/>
    <w:rsid w:val="00DF2F28"/>
    <w:rsid w:val="00DF6BFC"/>
    <w:rsid w:val="00E03888"/>
    <w:rsid w:val="00E0500F"/>
    <w:rsid w:val="00E158C4"/>
    <w:rsid w:val="00E24EAB"/>
    <w:rsid w:val="00E30CCA"/>
    <w:rsid w:val="00E35034"/>
    <w:rsid w:val="00E53F57"/>
    <w:rsid w:val="00E7124B"/>
    <w:rsid w:val="00E712DE"/>
    <w:rsid w:val="00E75AE7"/>
    <w:rsid w:val="00E93ED3"/>
    <w:rsid w:val="00E9640A"/>
    <w:rsid w:val="00EA65B7"/>
    <w:rsid w:val="00ED2D3A"/>
    <w:rsid w:val="00EE35FC"/>
    <w:rsid w:val="00EE72FF"/>
    <w:rsid w:val="00EF3C2D"/>
    <w:rsid w:val="00F26EE4"/>
    <w:rsid w:val="00F30849"/>
    <w:rsid w:val="00F3764F"/>
    <w:rsid w:val="00F70C27"/>
    <w:rsid w:val="00F84195"/>
    <w:rsid w:val="00F8703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BDA9E"/>
  <w14:defaultImageDpi w14:val="300"/>
  <w15:docId w15:val="{61A0F087-8FC7-4D4F-927C-C5A26D0A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0B95"/>
    <w:pPr>
      <w:widowControl w:val="0"/>
      <w:autoSpaceDE w:val="0"/>
      <w:autoSpaceDN w:val="0"/>
    </w:pPr>
    <w:rPr>
      <w:rFonts w:ascii="Avenir Next Condensed" w:eastAsia="Avenir Next Condensed" w:hAnsi="Avenir Next Condensed" w:cs="Avenir Next Condensed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3A0B95"/>
    <w:pPr>
      <w:ind w:left="200"/>
      <w:outlineLvl w:val="0"/>
    </w:pPr>
    <w:rPr>
      <w:rFonts w:ascii="AvenirNextCondensed-Medium" w:eastAsia="AvenirNextCondensed-Medium" w:hAnsi="AvenirNextCondensed-Medium" w:cs="AvenirNextCondensed-Medium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A0B95"/>
    <w:rPr>
      <w:rFonts w:ascii="AvenirNextCondensed-Medium" w:eastAsia="AvenirNextCondensed-Medium" w:hAnsi="AvenirNextCondensed-Medium" w:cs="AvenirNextCondensed-Medium"/>
      <w:sz w:val="21"/>
      <w:szCs w:val="21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A0B95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0B95"/>
    <w:rPr>
      <w:rFonts w:ascii="Avenir Next Condensed" w:eastAsia="Avenir Next Condensed" w:hAnsi="Avenir Next Condensed" w:cs="Avenir Next Condensed"/>
      <w:sz w:val="18"/>
      <w:szCs w:val="18"/>
      <w:lang w:val="es-ES" w:eastAsia="es-ES" w:bidi="es-ES"/>
    </w:rPr>
  </w:style>
  <w:style w:type="paragraph" w:customStyle="1" w:styleId="Ningnestilodeprrafo">
    <w:name w:val="[Ningún estilo de párrafo]"/>
    <w:rsid w:val="003A0B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ulocircuito">
    <w:name w:val="Titulo circuito"/>
    <w:uiPriority w:val="99"/>
    <w:rsid w:val="003A0B95"/>
    <w:rPr>
      <w:rFonts w:ascii="AvenirNextCondensed-Medium" w:hAnsi="AvenirNextCondensed-Medium" w:cs="AvenirNextCondensed-Medium"/>
      <w:color w:val="007DAF"/>
      <w:spacing w:val="0"/>
      <w:w w:val="100"/>
      <w:position w:val="0"/>
      <w:sz w:val="21"/>
      <w:szCs w:val="21"/>
      <w:u w:val="none"/>
      <w:vertAlign w:val="baseline"/>
      <w:em w:val="none"/>
      <w:lang w:val="es-ES_tradnl"/>
    </w:rPr>
  </w:style>
  <w:style w:type="character" w:customStyle="1" w:styleId="Textocircuito">
    <w:name w:val="Texto circuito"/>
    <w:uiPriority w:val="99"/>
    <w:rsid w:val="003A0B95"/>
    <w:rPr>
      <w:rFonts w:ascii="AvenirNextCondensed-Regular" w:hAnsi="AvenirNextCondensed-Regular" w:cs="AvenirNextCondensed-Regular"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s-ES_tradnl"/>
    </w:rPr>
  </w:style>
  <w:style w:type="character" w:customStyle="1" w:styleId="Destacados">
    <w:name w:val="Destacados"/>
    <w:uiPriority w:val="99"/>
    <w:rsid w:val="003A0B95"/>
    <w:rPr>
      <w:rFonts w:ascii="AvenirNextCondensed-Medium" w:hAnsi="AvenirNextCondensed-Medium" w:cs="AvenirNextCondensed-Medium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A0B9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B95"/>
    <w:rPr>
      <w:rFonts w:ascii="Avenir Next Condensed" w:eastAsia="Avenir Next Condensed" w:hAnsi="Avenir Next Condensed" w:cs="Avenir Next Condensed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A0B9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B95"/>
    <w:rPr>
      <w:rFonts w:ascii="Avenir Next Condensed" w:eastAsia="Avenir Next Condensed" w:hAnsi="Avenir Next Condensed" w:cs="Avenir Next Condensed"/>
      <w:sz w:val="22"/>
      <w:szCs w:val="22"/>
      <w:lang w:val="es-ES" w:eastAsia="es-ES" w:bidi="es-ES"/>
    </w:rPr>
  </w:style>
  <w:style w:type="character" w:customStyle="1" w:styleId="Textospequenos">
    <w:name w:val="Textos pequenos"/>
    <w:uiPriority w:val="99"/>
    <w:rsid w:val="000E2F32"/>
    <w:rPr>
      <w:rFonts w:ascii="FrutigerLT-Cn" w:hAnsi="FrutigerLT-Cn" w:cs="FrutigerLT-Cn"/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1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10D"/>
    <w:rPr>
      <w:rFonts w:ascii="Lucida Grande" w:eastAsia="Avenir Next Condensed" w:hAnsi="Lucida Grande" w:cs="Lucida Grande"/>
      <w:sz w:val="18"/>
      <w:szCs w:val="18"/>
      <w:lang w:val="es-ES" w:eastAsia="es-ES" w:bidi="es-ES"/>
    </w:rPr>
  </w:style>
  <w:style w:type="paragraph" w:customStyle="1" w:styleId="Prrafobsico">
    <w:name w:val="[Párrafo básico]"/>
    <w:basedOn w:val="Ningnestilodeprrafo"/>
    <w:uiPriority w:val="99"/>
    <w:rsid w:val="00980E02"/>
  </w:style>
  <w:style w:type="character" w:customStyle="1" w:styleId="Textocircuitodestacado">
    <w:name w:val="Texto circuito destacado"/>
    <w:uiPriority w:val="99"/>
    <w:rsid w:val="00234FD8"/>
    <w:rPr>
      <w:color w:val="000000"/>
      <w:spacing w:val="0"/>
      <w:w w:val="100"/>
      <w:position w:val="0"/>
      <w:sz w:val="16"/>
      <w:szCs w:val="16"/>
      <w:u w:val="none"/>
      <w:vertAlign w:val="baseline"/>
      <w:em w:val="none"/>
      <w:lang w:val="es-ES_tradnl"/>
    </w:rPr>
  </w:style>
  <w:style w:type="paragraph" w:styleId="Prrafodelista">
    <w:name w:val="List Paragraph"/>
    <w:basedOn w:val="Normal"/>
    <w:uiPriority w:val="34"/>
    <w:qFormat/>
    <w:rsid w:val="0038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Mario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Mario</dc:creator>
  <cp:keywords/>
  <dc:description/>
  <cp:lastModifiedBy>OPERACIONES VIAJES CELTOUR</cp:lastModifiedBy>
  <cp:revision>2</cp:revision>
  <dcterms:created xsi:type="dcterms:W3CDTF">2024-04-17T22:37:00Z</dcterms:created>
  <dcterms:modified xsi:type="dcterms:W3CDTF">2024-04-17T22:37:00Z</dcterms:modified>
</cp:coreProperties>
</file>