
<file path=[Content_Types].xml><?xml version="1.0" encoding="utf-8"?>
<Types xmlns="http://schemas.openxmlformats.org/package/2006/content-types">
  <Default Extension="744B3300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9FADC" w14:textId="77777777" w:rsidR="00202977" w:rsidRPr="00A817B4" w:rsidRDefault="00202977" w:rsidP="001A26A9">
      <w:pPr>
        <w:spacing w:after="0" w:line="240" w:lineRule="auto"/>
        <w:jc w:val="center"/>
        <w:rPr>
          <w:rFonts w:ascii="Aptos Narrow" w:hAnsi="Aptos Narrow" w:cs="Calibri"/>
          <w:b/>
          <w:color w:val="2E74B5" w:themeColor="accent5" w:themeShade="BF"/>
          <w:sz w:val="24"/>
          <w:szCs w:val="24"/>
          <w:lang w:val="es-ES"/>
        </w:rPr>
      </w:pPr>
    </w:p>
    <w:p w14:paraId="3D5D72FD" w14:textId="72DF7435" w:rsidR="001A26A9" w:rsidRPr="00A817B4" w:rsidRDefault="00E62923" w:rsidP="001A26A9">
      <w:pPr>
        <w:spacing w:after="0" w:line="240" w:lineRule="auto"/>
        <w:jc w:val="center"/>
        <w:rPr>
          <w:rFonts w:ascii="Aptos Narrow" w:hAnsi="Aptos Narrow" w:cs="Calibri"/>
          <w:b/>
          <w:color w:val="2E74B5" w:themeColor="accent5" w:themeShade="BF"/>
          <w:sz w:val="24"/>
          <w:szCs w:val="24"/>
          <w:lang w:val="es-ES"/>
        </w:rPr>
      </w:pPr>
      <w:r w:rsidRPr="00A817B4">
        <w:rPr>
          <w:rFonts w:ascii="Aptos Narrow" w:hAnsi="Aptos Narrow" w:cs="Calibri"/>
          <w:b/>
          <w:color w:val="2E74B5" w:themeColor="accent5" w:themeShade="BF"/>
          <w:sz w:val="24"/>
          <w:szCs w:val="24"/>
          <w:lang w:val="es-ES"/>
        </w:rPr>
        <w:t xml:space="preserve">EUROPA </w:t>
      </w:r>
      <w:r w:rsidR="001C174F" w:rsidRPr="00A817B4">
        <w:rPr>
          <w:rFonts w:ascii="Aptos Narrow" w:hAnsi="Aptos Narrow" w:cs="Calibri"/>
          <w:b/>
          <w:color w:val="2E74B5" w:themeColor="accent5" w:themeShade="BF"/>
          <w:sz w:val="24"/>
          <w:szCs w:val="24"/>
          <w:lang w:val="es-ES"/>
        </w:rPr>
        <w:t>ENCANTADORA</w:t>
      </w:r>
      <w:r w:rsidRPr="00A817B4">
        <w:rPr>
          <w:rFonts w:ascii="Aptos Narrow" w:hAnsi="Aptos Narrow" w:cs="Calibri"/>
          <w:b/>
          <w:color w:val="2E74B5" w:themeColor="accent5" w:themeShade="BF"/>
          <w:sz w:val="24"/>
          <w:szCs w:val="24"/>
          <w:lang w:val="es-ES"/>
        </w:rPr>
        <w:t xml:space="preserve"> </w:t>
      </w:r>
      <w:r w:rsidR="002D0D09" w:rsidRPr="00A817B4">
        <w:rPr>
          <w:rFonts w:ascii="Aptos Narrow" w:hAnsi="Aptos Narrow" w:cs="Calibri"/>
          <w:b/>
          <w:color w:val="2E74B5" w:themeColor="accent5" w:themeShade="BF"/>
          <w:sz w:val="24"/>
          <w:szCs w:val="24"/>
          <w:lang w:val="es-ES"/>
        </w:rPr>
        <w:t xml:space="preserve">| </w:t>
      </w:r>
      <w:r w:rsidRPr="00A817B4">
        <w:rPr>
          <w:rFonts w:ascii="Aptos Narrow" w:hAnsi="Aptos Narrow" w:cs="Calibri"/>
          <w:b/>
          <w:color w:val="2E74B5" w:themeColor="accent5" w:themeShade="BF"/>
          <w:sz w:val="24"/>
          <w:szCs w:val="24"/>
          <w:lang w:val="es-ES"/>
        </w:rPr>
        <w:t>202</w:t>
      </w:r>
      <w:r w:rsidR="00617B6B" w:rsidRPr="00A817B4">
        <w:rPr>
          <w:rFonts w:ascii="Aptos Narrow" w:hAnsi="Aptos Narrow" w:cs="Calibri"/>
          <w:b/>
          <w:color w:val="2E74B5" w:themeColor="accent5" w:themeShade="BF"/>
          <w:sz w:val="24"/>
          <w:szCs w:val="24"/>
          <w:lang w:val="es-ES"/>
        </w:rPr>
        <w:t>5</w:t>
      </w:r>
    </w:p>
    <w:p w14:paraId="4AE73C73" w14:textId="7DF665B2" w:rsidR="00E62923" w:rsidRPr="00A817B4" w:rsidRDefault="002D0D09" w:rsidP="00E62923">
      <w:pPr>
        <w:spacing w:after="0" w:line="240" w:lineRule="auto"/>
        <w:jc w:val="center"/>
        <w:rPr>
          <w:rFonts w:ascii="Aptos Narrow" w:hAnsi="Aptos Narrow" w:cs="Calibri"/>
          <w:bCs/>
          <w:color w:val="2E74B5" w:themeColor="accent5" w:themeShade="BF"/>
          <w:lang w:val="es-ES"/>
        </w:rPr>
      </w:pPr>
      <w:r w:rsidRPr="00A817B4">
        <w:rPr>
          <w:rFonts w:ascii="Aptos Narrow" w:hAnsi="Aptos Narrow" w:cs="Calibri"/>
          <w:bCs/>
          <w:color w:val="2E74B5" w:themeColor="accent5" w:themeShade="BF"/>
          <w:lang w:val="es-ES"/>
        </w:rPr>
        <w:t xml:space="preserve">DE </w:t>
      </w:r>
      <w:r w:rsidR="00E62923" w:rsidRPr="00A817B4">
        <w:rPr>
          <w:rFonts w:ascii="Aptos Narrow" w:hAnsi="Aptos Narrow" w:cs="Calibri"/>
          <w:bCs/>
          <w:color w:val="2E74B5" w:themeColor="accent5" w:themeShade="BF"/>
          <w:lang w:val="es-ES"/>
        </w:rPr>
        <w:t>L</w:t>
      </w:r>
      <w:r w:rsidR="001C174F" w:rsidRPr="00A817B4">
        <w:rPr>
          <w:rFonts w:ascii="Aptos Narrow" w:hAnsi="Aptos Narrow" w:cs="Calibri"/>
          <w:bCs/>
          <w:color w:val="2E74B5" w:themeColor="accent5" w:themeShade="BF"/>
          <w:lang w:val="es-ES"/>
        </w:rPr>
        <w:t>ONDRES</w:t>
      </w:r>
      <w:r w:rsidR="00E62923" w:rsidRPr="00A817B4">
        <w:rPr>
          <w:rFonts w:ascii="Aptos Narrow" w:hAnsi="Aptos Narrow" w:cs="Calibri"/>
          <w:bCs/>
          <w:color w:val="2E74B5" w:themeColor="accent5" w:themeShade="BF"/>
          <w:lang w:val="es-ES"/>
        </w:rPr>
        <w:t xml:space="preserve"> A </w:t>
      </w:r>
      <w:r w:rsidR="00B80A1B" w:rsidRPr="00A817B4">
        <w:rPr>
          <w:rFonts w:ascii="Aptos Narrow" w:hAnsi="Aptos Narrow" w:cs="Calibri"/>
          <w:bCs/>
          <w:color w:val="2E74B5" w:themeColor="accent5" w:themeShade="BF"/>
          <w:lang w:val="es-ES"/>
        </w:rPr>
        <w:t>MADRID</w:t>
      </w:r>
    </w:p>
    <w:p w14:paraId="070EB4D9" w14:textId="77777777" w:rsidR="002D0D09" w:rsidRPr="00A817B4" w:rsidRDefault="002D0D09" w:rsidP="00E62923">
      <w:pPr>
        <w:suppressAutoHyphens/>
        <w:autoSpaceDN w:val="0"/>
        <w:spacing w:after="0" w:line="240" w:lineRule="auto"/>
        <w:jc w:val="center"/>
        <w:rPr>
          <w:rFonts w:ascii="Aptos Narrow" w:eastAsia="Calibri" w:hAnsi="Aptos Narrow" w:cs="Calibri"/>
          <w:b/>
          <w:bCs/>
          <w:sz w:val="20"/>
          <w:szCs w:val="20"/>
          <w:lang w:val="es-ES"/>
        </w:rPr>
      </w:pPr>
    </w:p>
    <w:p w14:paraId="7173B75C" w14:textId="50379430" w:rsidR="00E62923" w:rsidRPr="00A817B4" w:rsidRDefault="002D0D09" w:rsidP="00E62923">
      <w:pPr>
        <w:suppressAutoHyphens/>
        <w:autoSpaceDN w:val="0"/>
        <w:spacing w:after="0" w:line="240" w:lineRule="auto"/>
        <w:jc w:val="center"/>
        <w:rPr>
          <w:rFonts w:ascii="Aptos Narrow" w:eastAsia="Calibri" w:hAnsi="Aptos Narrow" w:cs="Calibri"/>
          <w:b/>
          <w:bCs/>
          <w:sz w:val="20"/>
          <w:szCs w:val="20"/>
          <w:lang w:val="es-ES"/>
        </w:rPr>
      </w:pPr>
      <w:r w:rsidRPr="00A817B4">
        <w:rPr>
          <w:rFonts w:ascii="Aptos Narrow" w:eastAsia="Calibri" w:hAnsi="Aptos Narrow" w:cs="Calibri"/>
          <w:b/>
          <w:bCs/>
          <w:sz w:val="20"/>
          <w:szCs w:val="20"/>
          <w:lang w:val="es-ES"/>
        </w:rPr>
        <w:t xml:space="preserve">9 días de viaje </w:t>
      </w:r>
    </w:p>
    <w:p w14:paraId="24A69715" w14:textId="71FE522F" w:rsidR="00B42C93" w:rsidRPr="00A817B4" w:rsidRDefault="00E62923" w:rsidP="009F660B">
      <w:pPr>
        <w:spacing w:after="0" w:line="240" w:lineRule="auto"/>
        <w:jc w:val="center"/>
        <w:rPr>
          <w:rFonts w:ascii="Aptos Narrow" w:hAnsi="Aptos Narrow" w:cs="Calibri"/>
          <w:sz w:val="20"/>
          <w:szCs w:val="20"/>
          <w:lang w:val="es-ES"/>
        </w:rPr>
      </w:pPr>
      <w:r w:rsidRPr="00A817B4">
        <w:rPr>
          <w:rFonts w:ascii="Aptos Narrow" w:eastAsia="Times New Roman" w:hAnsi="Aptos Narrow" w:cs="Calibri"/>
          <w:b/>
          <w:sz w:val="20"/>
          <w:szCs w:val="20"/>
          <w:lang w:val="es-ES" w:eastAsia="pt-PT"/>
        </w:rPr>
        <w:t>Visitando:</w:t>
      </w:r>
      <w:r w:rsidRPr="00A817B4">
        <w:rPr>
          <w:rFonts w:ascii="Aptos Narrow" w:eastAsia="Times New Roman" w:hAnsi="Aptos Narrow" w:cs="Calibri"/>
          <w:sz w:val="20"/>
          <w:szCs w:val="20"/>
          <w:lang w:val="es-ES" w:eastAsia="pt-PT"/>
        </w:rPr>
        <w:t xml:space="preserve"> </w:t>
      </w:r>
      <w:r w:rsidR="00202977" w:rsidRPr="00A817B4">
        <w:rPr>
          <w:rFonts w:ascii="Aptos Narrow" w:hAnsi="Aptos Narrow" w:cs="Calibri"/>
          <w:sz w:val="20"/>
          <w:szCs w:val="20"/>
          <w:lang w:val="es-ES"/>
        </w:rPr>
        <w:t>Londres, Chartres, Castillos del Loire, Burdeos y Madrid</w:t>
      </w:r>
    </w:p>
    <w:p w14:paraId="00B79AEF" w14:textId="44A3CF78" w:rsidR="00B42C93" w:rsidRPr="00A817B4" w:rsidRDefault="00AF2A7B" w:rsidP="00852AAA">
      <w:pPr>
        <w:spacing w:after="0" w:line="240" w:lineRule="auto"/>
        <w:jc w:val="center"/>
        <w:rPr>
          <w:rFonts w:ascii="Aptos Narrow" w:hAnsi="Aptos Narrow" w:cs="Calibri"/>
          <w:sz w:val="20"/>
          <w:szCs w:val="20"/>
          <w:lang w:val="es-E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28012D26" wp14:editId="4F45B62B">
            <wp:simplePos x="0" y="0"/>
            <wp:positionH relativeFrom="column">
              <wp:posOffset>4381500</wp:posOffset>
            </wp:positionH>
            <wp:positionV relativeFrom="paragraph">
              <wp:posOffset>72390</wp:posOffset>
            </wp:positionV>
            <wp:extent cx="1743075" cy="1705610"/>
            <wp:effectExtent l="0" t="0" r="9525" b="8890"/>
            <wp:wrapThrough wrapText="bothSides">
              <wp:wrapPolygon edited="0">
                <wp:start x="0" y="0"/>
                <wp:lineTo x="0" y="21471"/>
                <wp:lineTo x="21482" y="21471"/>
                <wp:lineTo x="21482" y="0"/>
                <wp:lineTo x="0" y="0"/>
              </wp:wrapPolygon>
            </wp:wrapThrough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CEF8F" w14:textId="0EAD45B8" w:rsidR="00202977" w:rsidRPr="00A817B4" w:rsidRDefault="00202977" w:rsidP="002D0D09">
      <w:pPr>
        <w:pStyle w:val="Sinespaciado"/>
        <w:rPr>
          <w:rFonts w:ascii="Aptos Narrow" w:hAnsi="Aptos Narrow"/>
          <w:b/>
          <w:bCs/>
          <w:sz w:val="20"/>
          <w:szCs w:val="20"/>
          <w:lang w:val="es-ES"/>
        </w:rPr>
      </w:pPr>
    </w:p>
    <w:p w14:paraId="70A04540" w14:textId="13010BD2" w:rsidR="00925FC0" w:rsidRPr="00A817B4" w:rsidRDefault="00925FC0" w:rsidP="002D0D09">
      <w:pPr>
        <w:pStyle w:val="Sinespaciado"/>
        <w:rPr>
          <w:rFonts w:ascii="Aptos Narrow" w:hAnsi="Aptos Narrow"/>
          <w:b/>
          <w:bCs/>
          <w:sz w:val="20"/>
          <w:szCs w:val="20"/>
          <w:lang w:val="es-ES"/>
        </w:rPr>
      </w:pPr>
      <w:r w:rsidRPr="00A817B4">
        <w:rPr>
          <w:rFonts w:ascii="Aptos Narrow" w:hAnsi="Aptos Narrow"/>
          <w:b/>
          <w:bCs/>
          <w:sz w:val="20"/>
          <w:szCs w:val="20"/>
          <w:lang w:val="es-ES"/>
        </w:rPr>
        <w:t>SALIDAS:</w:t>
      </w:r>
      <w:r w:rsidR="00AF2A7B" w:rsidRPr="00AF2A7B">
        <w:rPr>
          <w:noProof/>
          <w:lang w:val="es-CO" w:eastAsia="es-CO"/>
        </w:rPr>
        <w:t xml:space="preserve"> </w:t>
      </w:r>
    </w:p>
    <w:p w14:paraId="686776A4" w14:textId="77777777" w:rsidR="00202977" w:rsidRPr="00A817B4" w:rsidRDefault="00202977" w:rsidP="002D0D09">
      <w:pPr>
        <w:pStyle w:val="Sinespaciado"/>
        <w:rPr>
          <w:rFonts w:ascii="Aptos Narrow" w:hAnsi="Aptos Narrow"/>
          <w:b/>
          <w:bCs/>
          <w:sz w:val="20"/>
          <w:szCs w:val="20"/>
          <w:lang w:val="es-ES"/>
        </w:rPr>
      </w:pPr>
    </w:p>
    <w:p w14:paraId="0A2ED2ED" w14:textId="77777777" w:rsidR="00202977" w:rsidRPr="00A817B4" w:rsidRDefault="00202977" w:rsidP="00202977">
      <w:pPr>
        <w:pStyle w:val="Sinespaciado"/>
        <w:rPr>
          <w:rFonts w:ascii="Aptos Narrow" w:hAnsi="Aptos Narrow"/>
          <w:b/>
          <w:bCs/>
          <w:sz w:val="20"/>
          <w:szCs w:val="20"/>
          <w:lang w:val="es-ES"/>
        </w:rPr>
      </w:pPr>
      <w:r w:rsidRPr="00A817B4">
        <w:rPr>
          <w:rFonts w:ascii="Aptos Narrow" w:hAnsi="Aptos Narrow"/>
          <w:b/>
          <w:bCs/>
          <w:sz w:val="20"/>
          <w:szCs w:val="20"/>
          <w:lang w:val="es-ES"/>
        </w:rPr>
        <w:t>2025</w:t>
      </w:r>
    </w:p>
    <w:p w14:paraId="415E9009" w14:textId="77777777" w:rsidR="00202977" w:rsidRPr="00A817B4" w:rsidRDefault="00202977" w:rsidP="00202977">
      <w:pPr>
        <w:pStyle w:val="Sinespaciado"/>
        <w:rPr>
          <w:rFonts w:ascii="Aptos Narrow" w:hAnsi="Aptos Narrow"/>
          <w:sz w:val="20"/>
          <w:szCs w:val="20"/>
          <w:lang w:val="es-ES"/>
        </w:rPr>
      </w:pPr>
      <w:r w:rsidRPr="00A817B4">
        <w:rPr>
          <w:rFonts w:ascii="Aptos Narrow" w:hAnsi="Aptos Narrow"/>
          <w:sz w:val="20"/>
          <w:szCs w:val="20"/>
          <w:lang w:val="es-ES"/>
        </w:rPr>
        <w:t xml:space="preserve">Junio </w:t>
      </w:r>
      <w:r w:rsidRPr="00A817B4">
        <w:rPr>
          <w:rFonts w:ascii="Arial" w:hAnsi="Arial" w:cs="Arial"/>
          <w:sz w:val="20"/>
          <w:szCs w:val="20"/>
          <w:lang w:val="es-ES"/>
        </w:rPr>
        <w:t>​​</w:t>
      </w:r>
      <w:r w:rsidRPr="00A817B4">
        <w:rPr>
          <w:rFonts w:ascii="Aptos Narrow" w:hAnsi="Aptos Narrow"/>
          <w:sz w:val="20"/>
          <w:szCs w:val="20"/>
          <w:lang w:val="es-ES"/>
        </w:rPr>
        <w:t>10</w:t>
      </w:r>
    </w:p>
    <w:p w14:paraId="63C87D1D" w14:textId="77777777" w:rsidR="00202977" w:rsidRPr="00A817B4" w:rsidRDefault="00202977" w:rsidP="00202977">
      <w:pPr>
        <w:pStyle w:val="Sinespaciado"/>
        <w:rPr>
          <w:rFonts w:ascii="Aptos Narrow" w:hAnsi="Aptos Narrow"/>
          <w:sz w:val="20"/>
          <w:szCs w:val="20"/>
          <w:lang w:val="es-ES"/>
        </w:rPr>
      </w:pPr>
      <w:r w:rsidRPr="00A817B4">
        <w:rPr>
          <w:rFonts w:ascii="Aptos Narrow" w:hAnsi="Aptos Narrow"/>
          <w:sz w:val="20"/>
          <w:szCs w:val="20"/>
          <w:lang w:val="es-ES"/>
        </w:rPr>
        <w:t>julio: 8</w:t>
      </w:r>
    </w:p>
    <w:p w14:paraId="1D74A531" w14:textId="77777777" w:rsidR="00202977" w:rsidRPr="00A817B4" w:rsidRDefault="00202977" w:rsidP="00202977">
      <w:pPr>
        <w:pStyle w:val="Sinespaciado"/>
        <w:rPr>
          <w:rFonts w:ascii="Aptos Narrow" w:hAnsi="Aptos Narrow"/>
          <w:sz w:val="20"/>
          <w:szCs w:val="20"/>
          <w:lang w:val="es-ES"/>
        </w:rPr>
      </w:pPr>
      <w:r w:rsidRPr="00A817B4">
        <w:rPr>
          <w:rFonts w:ascii="Aptos Narrow" w:hAnsi="Aptos Narrow"/>
          <w:sz w:val="20"/>
          <w:szCs w:val="20"/>
          <w:lang w:val="es-ES"/>
        </w:rPr>
        <w:t>Octubre: 7</w:t>
      </w:r>
    </w:p>
    <w:p w14:paraId="4B1A042C" w14:textId="7B2DB405" w:rsidR="00202977" w:rsidRPr="00A817B4" w:rsidRDefault="00202977" w:rsidP="002D0D09">
      <w:pPr>
        <w:pStyle w:val="Sinespaciado"/>
        <w:rPr>
          <w:rFonts w:ascii="Aptos Narrow" w:hAnsi="Aptos Narrow"/>
          <w:b/>
          <w:bCs/>
          <w:sz w:val="20"/>
          <w:szCs w:val="20"/>
          <w:lang w:val="es-ES"/>
        </w:rPr>
      </w:pPr>
      <w:r w:rsidRPr="00A817B4">
        <w:rPr>
          <w:rFonts w:ascii="Aptos Narrow" w:hAnsi="Aptos Narrow"/>
          <w:sz w:val="20"/>
          <w:szCs w:val="20"/>
          <w:lang w:val="es-ES"/>
        </w:rPr>
        <w:t>Noviembre: 4</w:t>
      </w:r>
    </w:p>
    <w:p w14:paraId="7F8E3CDA" w14:textId="77777777" w:rsidR="00202977" w:rsidRPr="00A817B4" w:rsidRDefault="00202977" w:rsidP="002D0D09">
      <w:pPr>
        <w:pStyle w:val="Sinespaciado"/>
        <w:rPr>
          <w:rFonts w:ascii="Aptos Narrow" w:hAnsi="Aptos Narrow"/>
          <w:b/>
          <w:bCs/>
          <w:sz w:val="20"/>
          <w:szCs w:val="20"/>
          <w:lang w:val="es-ES"/>
        </w:rPr>
      </w:pPr>
    </w:p>
    <w:p w14:paraId="5978213F" w14:textId="70FB8171" w:rsidR="00925FC0" w:rsidRPr="00A817B4" w:rsidRDefault="00925FC0" w:rsidP="002D0D09">
      <w:pPr>
        <w:pStyle w:val="Sinespaciado"/>
        <w:rPr>
          <w:rFonts w:ascii="Aptos Narrow" w:hAnsi="Aptos Narrow"/>
          <w:sz w:val="20"/>
          <w:szCs w:val="20"/>
          <w:lang w:val="es-ES"/>
        </w:rPr>
      </w:pPr>
    </w:p>
    <w:p w14:paraId="4D5F2F79" w14:textId="6A0221F0" w:rsidR="00E62923" w:rsidRPr="00A817B4" w:rsidRDefault="00D8431D" w:rsidP="00E62923">
      <w:pPr>
        <w:pStyle w:val="Sinespaciado"/>
        <w:jc w:val="both"/>
        <w:rPr>
          <w:rFonts w:ascii="Aptos Narrow" w:eastAsia="Times New Roman" w:hAnsi="Aptos Narrow" w:cs="Calibri"/>
          <w:b/>
          <w:caps/>
          <w:sz w:val="20"/>
          <w:szCs w:val="20"/>
          <w:lang w:val="es-ES" w:eastAsia="pt-PT"/>
        </w:rPr>
      </w:pPr>
      <w:r w:rsidRPr="00A817B4">
        <w:rPr>
          <w:rFonts w:ascii="Aptos Narrow" w:hAnsi="Aptos Narrow" w:cs="Calibri"/>
          <w:b/>
          <w:sz w:val="20"/>
          <w:szCs w:val="20"/>
          <w:lang w:val="es-ES"/>
        </w:rPr>
        <w:t>ITINERARIO:</w:t>
      </w:r>
    </w:p>
    <w:p w14:paraId="27CC7AE0" w14:textId="5E310C95" w:rsidR="00E62923" w:rsidRPr="00A817B4" w:rsidRDefault="00824579" w:rsidP="00E62923">
      <w:pPr>
        <w:spacing w:after="0" w:line="240" w:lineRule="auto"/>
        <w:jc w:val="both"/>
        <w:rPr>
          <w:rFonts w:ascii="Aptos Narrow" w:hAnsi="Aptos Narrow" w:cs="Calibri"/>
          <w:b/>
          <w:sz w:val="20"/>
          <w:szCs w:val="20"/>
          <w:lang w:val="es-ES"/>
        </w:rPr>
      </w:pPr>
      <w:bookmarkStart w:id="0" w:name="_Hlk72484979"/>
      <w:bookmarkStart w:id="1" w:name="_Hlk72485316"/>
      <w:bookmarkStart w:id="2" w:name="_Hlk72485948"/>
      <w:bookmarkStart w:id="3" w:name="_Hlk72492638"/>
      <w:bookmarkStart w:id="4" w:name="_Hlk72494910"/>
      <w:r w:rsidRPr="00A817B4">
        <w:rPr>
          <w:rFonts w:ascii="Aptos Narrow" w:hAnsi="Aptos Narrow" w:cs="Calibri"/>
          <w:b/>
          <w:sz w:val="20"/>
          <w:szCs w:val="20"/>
          <w:lang w:val="es-ES"/>
        </w:rPr>
        <w:t>DÍA 1 - LLEGADA A L</w:t>
      </w:r>
      <w:r w:rsidR="001C174F" w:rsidRPr="00A817B4">
        <w:rPr>
          <w:rFonts w:ascii="Aptos Narrow" w:hAnsi="Aptos Narrow" w:cs="Calibri"/>
          <w:b/>
          <w:sz w:val="20"/>
          <w:szCs w:val="20"/>
          <w:lang w:val="es-ES"/>
        </w:rPr>
        <w:t>ONDRES</w:t>
      </w:r>
    </w:p>
    <w:p w14:paraId="001A9F16" w14:textId="431D7B13" w:rsidR="00E62923" w:rsidRPr="00A817B4" w:rsidRDefault="00E62923" w:rsidP="00E62923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817B4">
        <w:rPr>
          <w:rFonts w:ascii="Aptos Narrow" w:hAnsi="Aptos Narrow" w:cs="Calibri"/>
          <w:sz w:val="20"/>
          <w:szCs w:val="20"/>
          <w:lang w:val="es-ES"/>
        </w:rPr>
        <w:t xml:space="preserve">Llegada al aeropuerto. Recepción y traslado al hotel </w:t>
      </w:r>
      <w:bookmarkStart w:id="5" w:name="_Hlk72490015"/>
      <w:bookmarkStart w:id="6" w:name="_Hlk72487483"/>
      <w:r w:rsidRPr="00A817B4">
        <w:rPr>
          <w:rFonts w:ascii="Aptos Narrow" w:hAnsi="Aptos Narrow" w:cs="Calibri"/>
          <w:sz w:val="20"/>
          <w:szCs w:val="20"/>
          <w:lang w:val="es-ES"/>
        </w:rPr>
        <w:t>(la mayoría de los hoteles en Europa solo aceptan la entrada después de las 2 pm).</w:t>
      </w:r>
      <w:bookmarkEnd w:id="5"/>
      <w:r w:rsidRPr="00A817B4">
        <w:rPr>
          <w:rFonts w:ascii="Aptos Narrow" w:hAnsi="Aptos Narrow" w:cs="Calibri"/>
          <w:sz w:val="20"/>
          <w:szCs w:val="20"/>
          <w:lang w:val="es-ES"/>
        </w:rPr>
        <w:t xml:space="preserve"> </w:t>
      </w:r>
      <w:bookmarkEnd w:id="6"/>
      <w:r w:rsidRPr="00A817B4">
        <w:rPr>
          <w:rFonts w:ascii="Aptos Narrow" w:hAnsi="Aptos Narrow" w:cs="Calibri"/>
          <w:sz w:val="20"/>
          <w:szCs w:val="20"/>
          <w:lang w:val="es-ES"/>
        </w:rPr>
        <w:t>Tiempo libre</w:t>
      </w:r>
      <w:r w:rsidR="00603E0D" w:rsidRPr="00A817B4">
        <w:rPr>
          <w:rFonts w:ascii="Aptos Narrow" w:hAnsi="Aptos Narrow" w:cs="Calibri"/>
          <w:sz w:val="20"/>
          <w:szCs w:val="20"/>
          <w:lang w:val="es-ES"/>
        </w:rPr>
        <w:t>.</w:t>
      </w:r>
    </w:p>
    <w:p w14:paraId="6821EC78" w14:textId="77777777" w:rsidR="00E62923" w:rsidRPr="00A817B4" w:rsidRDefault="00E62923" w:rsidP="00E62923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bookmarkStart w:id="7" w:name="_Hlk72487923"/>
      <w:bookmarkStart w:id="8" w:name="_Hlk72506173"/>
      <w:bookmarkStart w:id="9" w:name="_Hlk72495769"/>
      <w:bookmarkStart w:id="10" w:name="_Hlk72489149"/>
      <w:bookmarkEnd w:id="0"/>
      <w:bookmarkEnd w:id="1"/>
      <w:bookmarkEnd w:id="2"/>
      <w:bookmarkEnd w:id="3"/>
    </w:p>
    <w:p w14:paraId="78799ADF" w14:textId="365CB9FA" w:rsidR="00E62923" w:rsidRPr="00A817B4" w:rsidRDefault="00DD7AD3" w:rsidP="00E62923">
      <w:pPr>
        <w:spacing w:after="0" w:line="240" w:lineRule="auto"/>
        <w:jc w:val="both"/>
        <w:rPr>
          <w:rFonts w:ascii="Aptos Narrow" w:hAnsi="Aptos Narrow" w:cs="Calibri"/>
          <w:b/>
          <w:sz w:val="20"/>
          <w:szCs w:val="20"/>
          <w:lang w:val="es-ES"/>
        </w:rPr>
      </w:pPr>
      <w:bookmarkStart w:id="11" w:name="_Hlk72490078"/>
      <w:r w:rsidRPr="00A817B4">
        <w:rPr>
          <w:rFonts w:ascii="Aptos Narrow" w:hAnsi="Aptos Narrow" w:cs="Calibri"/>
          <w:b/>
          <w:sz w:val="20"/>
          <w:szCs w:val="20"/>
          <w:lang w:val="es-ES"/>
        </w:rPr>
        <w:t>DÍA 2 - LONDRES</w:t>
      </w:r>
    </w:p>
    <w:p w14:paraId="2AFD170E" w14:textId="1269D5A2" w:rsidR="00A84096" w:rsidRPr="00A817B4" w:rsidRDefault="00A84096" w:rsidP="00E62923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817B4">
        <w:rPr>
          <w:rFonts w:ascii="Aptos Narrow" w:hAnsi="Aptos Narrow" w:cs="Calibri"/>
          <w:sz w:val="20"/>
          <w:szCs w:val="20"/>
          <w:lang w:val="es-ES"/>
        </w:rPr>
        <w:t xml:space="preserve">Por la mañana, visita panorámica de Londres con guía local, destacando la zona comercial de </w:t>
      </w:r>
      <w:proofErr w:type="spellStart"/>
      <w:r w:rsidRPr="00A817B4">
        <w:rPr>
          <w:rFonts w:ascii="Aptos Narrow" w:hAnsi="Aptos Narrow" w:cs="Calibri"/>
          <w:sz w:val="20"/>
          <w:szCs w:val="20"/>
          <w:lang w:val="es-ES"/>
        </w:rPr>
        <w:t>Piccadilly</w:t>
      </w:r>
      <w:proofErr w:type="spellEnd"/>
      <w:r w:rsidRPr="00A817B4">
        <w:rPr>
          <w:rFonts w:ascii="Aptos Narrow" w:hAnsi="Aptos Narrow" w:cs="Calibri"/>
          <w:sz w:val="20"/>
          <w:szCs w:val="20"/>
          <w:lang w:val="es-ES"/>
        </w:rPr>
        <w:t xml:space="preserve">, Regent Street y Oxford Street, </w:t>
      </w:r>
      <w:proofErr w:type="spellStart"/>
      <w:r w:rsidRPr="00A817B4">
        <w:rPr>
          <w:rFonts w:ascii="Aptos Narrow" w:hAnsi="Aptos Narrow" w:cs="Calibri"/>
          <w:sz w:val="20"/>
          <w:szCs w:val="20"/>
          <w:lang w:val="es-ES"/>
        </w:rPr>
        <w:t>Marble</w:t>
      </w:r>
      <w:proofErr w:type="spellEnd"/>
      <w:r w:rsidRPr="00A817B4">
        <w:rPr>
          <w:rFonts w:ascii="Aptos Narrow" w:hAnsi="Aptos Narrow" w:cs="Calibri"/>
          <w:sz w:val="20"/>
          <w:szCs w:val="20"/>
          <w:lang w:val="es-ES"/>
        </w:rPr>
        <w:t xml:space="preserve"> </w:t>
      </w:r>
      <w:proofErr w:type="spellStart"/>
      <w:r w:rsidRPr="00A817B4">
        <w:rPr>
          <w:rFonts w:ascii="Aptos Narrow" w:hAnsi="Aptos Narrow" w:cs="Calibri"/>
          <w:sz w:val="20"/>
          <w:szCs w:val="20"/>
          <w:lang w:val="es-ES"/>
        </w:rPr>
        <w:t>Arch</w:t>
      </w:r>
      <w:proofErr w:type="spellEnd"/>
      <w:r w:rsidRPr="00A817B4">
        <w:rPr>
          <w:rFonts w:ascii="Aptos Narrow" w:hAnsi="Aptos Narrow" w:cs="Calibri"/>
          <w:sz w:val="20"/>
          <w:szCs w:val="20"/>
          <w:lang w:val="es-ES"/>
        </w:rPr>
        <w:t xml:space="preserve">, Hyde Park, monumento al Príncipe Alberto (esposo de la Reina Victoria), el Parlamento, la Torre del Reloj con el famoso “Big Ben”, Whitehall, Trafalgar Square, </w:t>
      </w:r>
      <w:proofErr w:type="spellStart"/>
      <w:r w:rsidRPr="00A817B4">
        <w:rPr>
          <w:rFonts w:ascii="Aptos Narrow" w:hAnsi="Aptos Narrow" w:cs="Calibri"/>
          <w:sz w:val="20"/>
          <w:szCs w:val="20"/>
          <w:lang w:val="es-ES"/>
        </w:rPr>
        <w:t>Admiralty</w:t>
      </w:r>
      <w:proofErr w:type="spellEnd"/>
      <w:r w:rsidRPr="00A817B4">
        <w:rPr>
          <w:rFonts w:ascii="Aptos Narrow" w:hAnsi="Aptos Narrow" w:cs="Calibri"/>
          <w:sz w:val="20"/>
          <w:szCs w:val="20"/>
          <w:lang w:val="es-ES"/>
        </w:rPr>
        <w:t xml:space="preserve"> </w:t>
      </w:r>
      <w:proofErr w:type="spellStart"/>
      <w:r w:rsidRPr="00A817B4">
        <w:rPr>
          <w:rFonts w:ascii="Aptos Narrow" w:hAnsi="Aptos Narrow" w:cs="Calibri"/>
          <w:sz w:val="20"/>
          <w:szCs w:val="20"/>
          <w:lang w:val="es-ES"/>
        </w:rPr>
        <w:t>Arch</w:t>
      </w:r>
      <w:proofErr w:type="spellEnd"/>
      <w:r w:rsidRPr="00A817B4">
        <w:rPr>
          <w:rFonts w:ascii="Aptos Narrow" w:hAnsi="Aptos Narrow" w:cs="Calibri"/>
          <w:sz w:val="20"/>
          <w:szCs w:val="20"/>
          <w:lang w:val="es-ES"/>
        </w:rPr>
        <w:t xml:space="preserve"> y Buckingham Palace (asistencia a la ceremonia de cambio de guardia los días que se realice y siempre que sea posible). Tarde y noche libres. Consult</w:t>
      </w:r>
      <w:r w:rsidR="00722A64" w:rsidRPr="00A817B4">
        <w:rPr>
          <w:rFonts w:ascii="Aptos Narrow" w:hAnsi="Aptos Narrow" w:cs="Calibri"/>
          <w:sz w:val="20"/>
          <w:szCs w:val="20"/>
          <w:lang w:val="es-ES"/>
        </w:rPr>
        <w:t>e</w:t>
      </w:r>
      <w:r w:rsidRPr="00A817B4">
        <w:rPr>
          <w:rFonts w:ascii="Aptos Narrow" w:hAnsi="Aptos Narrow" w:cs="Calibri"/>
          <w:sz w:val="20"/>
          <w:szCs w:val="20"/>
          <w:lang w:val="es-ES"/>
        </w:rPr>
        <w:t xml:space="preserve"> los tours opcionales del día.</w:t>
      </w:r>
    </w:p>
    <w:p w14:paraId="211FCE40" w14:textId="77777777" w:rsidR="00E62923" w:rsidRPr="00A817B4" w:rsidRDefault="00E62923" w:rsidP="00E62923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</w:p>
    <w:p w14:paraId="5C384464" w14:textId="63EFA176" w:rsidR="00E62923" w:rsidRPr="00A817B4" w:rsidRDefault="00DD7AD3" w:rsidP="00E62923">
      <w:pPr>
        <w:spacing w:after="0" w:line="240" w:lineRule="auto"/>
        <w:jc w:val="both"/>
        <w:rPr>
          <w:rFonts w:ascii="Aptos Narrow" w:hAnsi="Aptos Narrow" w:cs="Calibri"/>
          <w:b/>
          <w:sz w:val="20"/>
          <w:szCs w:val="20"/>
          <w:lang w:val="es-ES"/>
        </w:rPr>
      </w:pPr>
      <w:r w:rsidRPr="00A817B4">
        <w:rPr>
          <w:rFonts w:ascii="Aptos Narrow" w:hAnsi="Aptos Narrow" w:cs="Calibri"/>
          <w:b/>
          <w:sz w:val="20"/>
          <w:szCs w:val="20"/>
          <w:lang w:val="es-ES"/>
        </w:rPr>
        <w:t xml:space="preserve">DÍA </w:t>
      </w:r>
      <w:r w:rsidR="001C174F" w:rsidRPr="00A817B4">
        <w:rPr>
          <w:rFonts w:ascii="Aptos Narrow" w:hAnsi="Aptos Narrow" w:cs="Calibri"/>
          <w:b/>
          <w:sz w:val="20"/>
          <w:szCs w:val="20"/>
          <w:lang w:val="es-ES"/>
        </w:rPr>
        <w:t>3</w:t>
      </w:r>
      <w:r w:rsidRPr="00A817B4">
        <w:rPr>
          <w:rFonts w:ascii="Aptos Narrow" w:hAnsi="Aptos Narrow" w:cs="Calibri"/>
          <w:b/>
          <w:sz w:val="20"/>
          <w:szCs w:val="20"/>
          <w:lang w:val="es-ES"/>
        </w:rPr>
        <w:t xml:space="preserve"> - LONDRES</w:t>
      </w:r>
    </w:p>
    <w:p w14:paraId="36A53010" w14:textId="23160735" w:rsidR="00E62923" w:rsidRPr="00A817B4" w:rsidRDefault="00E62923" w:rsidP="006E1DF8">
      <w:pPr>
        <w:rPr>
          <w:rFonts w:ascii="Aptos Narrow" w:hAnsi="Aptos Narrow" w:cs="Calibri"/>
          <w:sz w:val="20"/>
          <w:szCs w:val="20"/>
          <w:lang w:val="es-ES"/>
        </w:rPr>
      </w:pPr>
      <w:r w:rsidRPr="00A817B4">
        <w:rPr>
          <w:rFonts w:ascii="Aptos Narrow" w:hAnsi="Aptos Narrow" w:cs="Calibri"/>
          <w:sz w:val="20"/>
          <w:szCs w:val="20"/>
          <w:lang w:val="es-ES"/>
        </w:rPr>
        <w:t xml:space="preserve">Día libre para descubrir mejor Londres. </w:t>
      </w:r>
      <w:r w:rsidR="006E1DF8" w:rsidRPr="00A817B4">
        <w:rPr>
          <w:rFonts w:ascii="Aptos Narrow" w:hAnsi="Aptos Narrow" w:cs="Calibri"/>
          <w:sz w:val="20"/>
          <w:szCs w:val="20"/>
          <w:lang w:val="es-ES"/>
        </w:rPr>
        <w:t xml:space="preserve">Consulte los tours opcionales del día. </w:t>
      </w:r>
      <w:bookmarkEnd w:id="4"/>
      <w:bookmarkEnd w:id="7"/>
      <w:bookmarkEnd w:id="8"/>
    </w:p>
    <w:p w14:paraId="7A31AA8E" w14:textId="2F84B5D5" w:rsidR="00E62923" w:rsidRPr="00A817B4" w:rsidRDefault="00DD7AD3" w:rsidP="00E62923">
      <w:pPr>
        <w:spacing w:after="0" w:line="240" w:lineRule="auto"/>
        <w:jc w:val="both"/>
        <w:rPr>
          <w:rFonts w:ascii="Aptos Narrow" w:hAnsi="Aptos Narrow" w:cs="Calibri"/>
          <w:b/>
          <w:sz w:val="20"/>
          <w:szCs w:val="20"/>
          <w:lang w:val="es-ES"/>
        </w:rPr>
      </w:pPr>
      <w:r w:rsidRPr="00A817B4">
        <w:rPr>
          <w:rFonts w:ascii="Aptos Narrow" w:hAnsi="Aptos Narrow" w:cs="Calibri"/>
          <w:b/>
          <w:sz w:val="20"/>
          <w:szCs w:val="20"/>
          <w:lang w:val="es-ES"/>
        </w:rPr>
        <w:t xml:space="preserve">DÍA </w:t>
      </w:r>
      <w:r w:rsidR="001C174F" w:rsidRPr="00A817B4">
        <w:rPr>
          <w:rFonts w:ascii="Aptos Narrow" w:hAnsi="Aptos Narrow" w:cs="Calibri"/>
          <w:b/>
          <w:sz w:val="20"/>
          <w:szCs w:val="20"/>
          <w:lang w:val="es-ES"/>
        </w:rPr>
        <w:t>4</w:t>
      </w:r>
      <w:r w:rsidRPr="00A817B4">
        <w:rPr>
          <w:rFonts w:ascii="Aptos Narrow" w:hAnsi="Aptos Narrow" w:cs="Calibri"/>
          <w:b/>
          <w:sz w:val="20"/>
          <w:szCs w:val="20"/>
          <w:lang w:val="es-ES"/>
        </w:rPr>
        <w:t xml:space="preserve"> - LONDRES&gt; CHARTRES</w:t>
      </w:r>
    </w:p>
    <w:p w14:paraId="5E68F422" w14:textId="0CF567F7" w:rsidR="00E62923" w:rsidRPr="00A817B4" w:rsidRDefault="00824326" w:rsidP="00E62923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817B4">
        <w:rPr>
          <w:rFonts w:ascii="Aptos Narrow" w:hAnsi="Aptos Narrow" w:cs="Calibri"/>
          <w:sz w:val="20"/>
          <w:szCs w:val="20"/>
          <w:lang w:val="es-ES"/>
        </w:rPr>
        <w:t>S</w:t>
      </w:r>
      <w:r w:rsidR="00E62923" w:rsidRPr="00A817B4">
        <w:rPr>
          <w:rFonts w:ascii="Aptos Narrow" w:hAnsi="Aptos Narrow" w:cs="Calibri"/>
          <w:sz w:val="20"/>
          <w:szCs w:val="20"/>
          <w:lang w:val="es-ES"/>
        </w:rPr>
        <w:t>alida</w:t>
      </w:r>
      <w:r w:rsidRPr="00A817B4">
        <w:rPr>
          <w:rFonts w:ascii="Aptos Narrow" w:hAnsi="Aptos Narrow" w:cs="Calibri"/>
          <w:sz w:val="20"/>
          <w:szCs w:val="20"/>
          <w:lang w:val="es-ES"/>
        </w:rPr>
        <w:t xml:space="preserve"> para cruzar el Canal de la Mancha (en tren o ferry).</w:t>
      </w:r>
      <w:r w:rsidR="003E5C16" w:rsidRPr="00A817B4">
        <w:rPr>
          <w:rFonts w:ascii="Aptos Narrow" w:hAnsi="Aptos Narrow" w:cs="Calibri"/>
          <w:sz w:val="20"/>
          <w:szCs w:val="20"/>
          <w:lang w:val="es-ES"/>
        </w:rPr>
        <w:t xml:space="preserve"> L</w:t>
      </w:r>
      <w:r w:rsidR="00E62923" w:rsidRPr="00A817B4">
        <w:rPr>
          <w:rFonts w:ascii="Aptos Narrow" w:hAnsi="Aptos Narrow" w:cs="Calibri"/>
          <w:sz w:val="20"/>
          <w:szCs w:val="20"/>
          <w:lang w:val="es-ES"/>
        </w:rPr>
        <w:t>lega</w:t>
      </w:r>
      <w:r w:rsidR="003E5C16" w:rsidRPr="00A817B4">
        <w:rPr>
          <w:rFonts w:ascii="Aptos Narrow" w:hAnsi="Aptos Narrow" w:cs="Calibri"/>
          <w:sz w:val="20"/>
          <w:szCs w:val="20"/>
          <w:lang w:val="es-ES"/>
        </w:rPr>
        <w:t>da</w:t>
      </w:r>
      <w:r w:rsidR="00E62923" w:rsidRPr="00A817B4">
        <w:rPr>
          <w:rFonts w:ascii="Aptos Narrow" w:hAnsi="Aptos Narrow" w:cs="Calibri"/>
          <w:sz w:val="20"/>
          <w:szCs w:val="20"/>
          <w:lang w:val="es-ES"/>
        </w:rPr>
        <w:t xml:space="preserve"> a Calais </w:t>
      </w:r>
      <w:r w:rsidR="003E5C16" w:rsidRPr="00A817B4">
        <w:rPr>
          <w:rFonts w:ascii="Aptos Narrow" w:hAnsi="Aptos Narrow" w:cs="Calibri"/>
          <w:sz w:val="20"/>
          <w:szCs w:val="20"/>
          <w:lang w:val="es-ES"/>
        </w:rPr>
        <w:t xml:space="preserve">y </w:t>
      </w:r>
      <w:r w:rsidR="00E62923" w:rsidRPr="00A817B4">
        <w:rPr>
          <w:rFonts w:ascii="Aptos Narrow" w:hAnsi="Aptos Narrow" w:cs="Calibri"/>
          <w:sz w:val="20"/>
          <w:szCs w:val="20"/>
          <w:lang w:val="es-ES"/>
        </w:rPr>
        <w:t>continua</w:t>
      </w:r>
      <w:r w:rsidR="003E5C16" w:rsidRPr="00A817B4">
        <w:rPr>
          <w:rFonts w:ascii="Aptos Narrow" w:hAnsi="Aptos Narrow" w:cs="Calibri"/>
          <w:sz w:val="20"/>
          <w:szCs w:val="20"/>
          <w:lang w:val="es-ES"/>
        </w:rPr>
        <w:t>ción</w:t>
      </w:r>
      <w:r w:rsidR="00E62923" w:rsidRPr="00A817B4">
        <w:rPr>
          <w:rFonts w:ascii="Aptos Narrow" w:hAnsi="Aptos Narrow" w:cs="Calibri"/>
          <w:sz w:val="20"/>
          <w:szCs w:val="20"/>
          <w:lang w:val="es-ES"/>
        </w:rPr>
        <w:t xml:space="preserve"> hacia Chartres, la puerta de entrada al Valle del Loira. </w:t>
      </w:r>
      <w:r w:rsidR="003E1C45" w:rsidRPr="00A817B4">
        <w:rPr>
          <w:rFonts w:ascii="Aptos Narrow" w:hAnsi="Aptos Narrow" w:cs="Calibri"/>
          <w:sz w:val="20"/>
          <w:szCs w:val="20"/>
          <w:lang w:val="es-ES"/>
        </w:rPr>
        <w:t>Tiempo libre.</w:t>
      </w:r>
    </w:p>
    <w:p w14:paraId="6527D583" w14:textId="19CCF25D" w:rsidR="00BB795A" w:rsidRPr="00A817B4" w:rsidRDefault="00BB795A" w:rsidP="00E62923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817B4">
        <w:rPr>
          <w:rFonts w:ascii="Aptos Narrow" w:hAnsi="Aptos Narrow" w:cs="Calibri"/>
          <w:b/>
          <w:bCs/>
          <w:sz w:val="20"/>
          <w:szCs w:val="20"/>
          <w:lang w:val="es-ES"/>
        </w:rPr>
        <w:t>Nota</w:t>
      </w:r>
      <w:r w:rsidR="004E76E4" w:rsidRPr="00A817B4">
        <w:rPr>
          <w:rFonts w:ascii="Aptos Narrow" w:hAnsi="Aptos Narrow" w:cs="Calibri"/>
          <w:b/>
          <w:bCs/>
          <w:sz w:val="20"/>
          <w:szCs w:val="20"/>
          <w:lang w:val="es-ES"/>
        </w:rPr>
        <w:t>:</w:t>
      </w:r>
      <w:r w:rsidRPr="00A817B4">
        <w:rPr>
          <w:rFonts w:ascii="Aptos Narrow" w:hAnsi="Aptos Narrow" w:cs="Calibri"/>
          <w:sz w:val="20"/>
          <w:szCs w:val="20"/>
          <w:lang w:val="es-ES"/>
        </w:rPr>
        <w:t xml:space="preserve"> En algunas salidas el hospedaje de este día será en Orleans.</w:t>
      </w:r>
    </w:p>
    <w:p w14:paraId="7B6AA194" w14:textId="77777777" w:rsidR="00E62923" w:rsidRPr="00A817B4" w:rsidRDefault="00E62923" w:rsidP="00E62923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</w:p>
    <w:p w14:paraId="44C593D1" w14:textId="0929F8DD" w:rsidR="00E62923" w:rsidRPr="00A817B4" w:rsidRDefault="00DD7AD3" w:rsidP="00E62923">
      <w:pPr>
        <w:spacing w:after="0" w:line="240" w:lineRule="auto"/>
        <w:jc w:val="both"/>
        <w:rPr>
          <w:rFonts w:ascii="Aptos Narrow" w:hAnsi="Aptos Narrow" w:cs="Calibri"/>
          <w:b/>
          <w:sz w:val="20"/>
          <w:szCs w:val="20"/>
          <w:lang w:val="es-ES"/>
        </w:rPr>
      </w:pPr>
      <w:r w:rsidRPr="00A817B4">
        <w:rPr>
          <w:rFonts w:ascii="Aptos Narrow" w:hAnsi="Aptos Narrow" w:cs="Calibri"/>
          <w:b/>
          <w:sz w:val="20"/>
          <w:szCs w:val="20"/>
          <w:lang w:val="es-ES"/>
        </w:rPr>
        <w:t xml:space="preserve">DÍA </w:t>
      </w:r>
      <w:r w:rsidR="001C174F" w:rsidRPr="00A817B4">
        <w:rPr>
          <w:rFonts w:ascii="Aptos Narrow" w:hAnsi="Aptos Narrow" w:cs="Calibri"/>
          <w:b/>
          <w:sz w:val="20"/>
          <w:szCs w:val="20"/>
          <w:lang w:val="es-ES"/>
        </w:rPr>
        <w:t>5</w:t>
      </w:r>
      <w:r w:rsidRPr="00A817B4">
        <w:rPr>
          <w:rFonts w:ascii="Aptos Narrow" w:hAnsi="Aptos Narrow" w:cs="Calibri"/>
          <w:b/>
          <w:sz w:val="20"/>
          <w:szCs w:val="20"/>
          <w:lang w:val="es-ES"/>
        </w:rPr>
        <w:t xml:space="preserve"> - CHARTRES&gt; CASTILLOS DEL LOIRA&gt; BURDEOS</w:t>
      </w:r>
    </w:p>
    <w:p w14:paraId="6AC485E0" w14:textId="75D8CA5B" w:rsidR="00E62923" w:rsidRPr="00A817B4" w:rsidRDefault="00E62923" w:rsidP="00E62923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817B4">
        <w:rPr>
          <w:rFonts w:ascii="Aptos Narrow" w:hAnsi="Aptos Narrow" w:cs="Calibri"/>
          <w:sz w:val="20"/>
          <w:szCs w:val="20"/>
          <w:lang w:val="es-ES"/>
        </w:rPr>
        <w:t xml:space="preserve">Parada fotográfica en el más grande de los castillos del Loira: Chambord. Continuación a una visita interior del hermoso y elegante Castillo aún habitado de </w:t>
      </w:r>
      <w:proofErr w:type="spellStart"/>
      <w:r w:rsidRPr="00A817B4">
        <w:rPr>
          <w:rFonts w:ascii="Aptos Narrow" w:hAnsi="Aptos Narrow" w:cs="Calibri"/>
          <w:sz w:val="20"/>
          <w:szCs w:val="20"/>
          <w:lang w:val="es-ES"/>
        </w:rPr>
        <w:t>Cheverny</w:t>
      </w:r>
      <w:proofErr w:type="spellEnd"/>
      <w:r w:rsidRPr="00A817B4">
        <w:rPr>
          <w:rFonts w:ascii="Aptos Narrow" w:hAnsi="Aptos Narrow" w:cs="Calibri"/>
          <w:sz w:val="20"/>
          <w:szCs w:val="20"/>
          <w:lang w:val="es-ES"/>
        </w:rPr>
        <w:t>. Por la tarde, viaje a Burdeos, una ciudad famosa por la calidad de sus vinos.</w:t>
      </w:r>
      <w:r w:rsidR="00241154" w:rsidRPr="00A817B4">
        <w:rPr>
          <w:rFonts w:ascii="Aptos Narrow" w:hAnsi="Aptos Narrow" w:cs="Calibri"/>
          <w:sz w:val="20"/>
          <w:szCs w:val="20"/>
          <w:lang w:val="es-ES"/>
        </w:rPr>
        <w:t xml:space="preserve"> Tiempo libre.</w:t>
      </w:r>
    </w:p>
    <w:p w14:paraId="6C48B4D0" w14:textId="197D7CEB" w:rsidR="009159E2" w:rsidRPr="00A817B4" w:rsidRDefault="009159E2" w:rsidP="00E62923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817B4">
        <w:rPr>
          <w:rFonts w:ascii="Aptos Narrow" w:hAnsi="Aptos Narrow" w:cs="Calibri"/>
          <w:b/>
          <w:bCs/>
          <w:sz w:val="20"/>
          <w:szCs w:val="20"/>
          <w:u w:val="single"/>
          <w:lang w:val="es-ES"/>
        </w:rPr>
        <w:t>Nota:</w:t>
      </w:r>
      <w:r w:rsidRPr="00A817B4">
        <w:rPr>
          <w:rFonts w:ascii="Aptos Narrow" w:hAnsi="Aptos Narrow" w:cs="Calibri"/>
          <w:sz w:val="20"/>
          <w:szCs w:val="20"/>
          <w:lang w:val="es-ES"/>
        </w:rPr>
        <w:t xml:space="preserve"> en algunas salidas no será posible visitar el Castillo de </w:t>
      </w:r>
      <w:proofErr w:type="spellStart"/>
      <w:r w:rsidRPr="00A817B4">
        <w:rPr>
          <w:rFonts w:ascii="Aptos Narrow" w:hAnsi="Aptos Narrow" w:cs="Calibri"/>
          <w:sz w:val="20"/>
          <w:szCs w:val="20"/>
          <w:lang w:val="es-ES"/>
        </w:rPr>
        <w:t>Cheverny</w:t>
      </w:r>
      <w:proofErr w:type="spellEnd"/>
      <w:r w:rsidRPr="00A817B4">
        <w:rPr>
          <w:rFonts w:ascii="Aptos Narrow" w:hAnsi="Aptos Narrow" w:cs="Calibri"/>
          <w:sz w:val="20"/>
          <w:szCs w:val="20"/>
          <w:lang w:val="es-ES"/>
        </w:rPr>
        <w:t xml:space="preserve"> por lo que se ofrecerá </w:t>
      </w:r>
      <w:r w:rsidR="00E621E8" w:rsidRPr="00A817B4">
        <w:rPr>
          <w:rFonts w:ascii="Aptos Narrow" w:hAnsi="Aptos Narrow" w:cs="Calibri"/>
          <w:sz w:val="20"/>
          <w:szCs w:val="20"/>
          <w:lang w:val="es-ES"/>
        </w:rPr>
        <w:t>la</w:t>
      </w:r>
      <w:r w:rsidRPr="00A817B4">
        <w:rPr>
          <w:rFonts w:ascii="Aptos Narrow" w:hAnsi="Aptos Narrow" w:cs="Calibri"/>
          <w:sz w:val="20"/>
          <w:szCs w:val="20"/>
          <w:lang w:val="es-ES"/>
        </w:rPr>
        <w:t xml:space="preserve"> entrada al </w:t>
      </w:r>
      <w:r w:rsidR="0010678A" w:rsidRPr="00A817B4">
        <w:rPr>
          <w:rFonts w:ascii="Aptos Narrow" w:hAnsi="Aptos Narrow" w:cs="Calibri"/>
          <w:sz w:val="20"/>
          <w:szCs w:val="20"/>
          <w:lang w:val="es-ES"/>
        </w:rPr>
        <w:t>C</w:t>
      </w:r>
      <w:r w:rsidRPr="00A817B4">
        <w:rPr>
          <w:rFonts w:ascii="Aptos Narrow" w:hAnsi="Aptos Narrow" w:cs="Calibri"/>
          <w:sz w:val="20"/>
          <w:szCs w:val="20"/>
          <w:lang w:val="es-ES"/>
        </w:rPr>
        <w:t>astillo de Chambord</w:t>
      </w:r>
      <w:r w:rsidR="0010678A" w:rsidRPr="00A817B4">
        <w:rPr>
          <w:rFonts w:ascii="Aptos Narrow" w:hAnsi="Aptos Narrow" w:cs="Calibri"/>
          <w:sz w:val="20"/>
          <w:szCs w:val="20"/>
          <w:lang w:val="es-ES"/>
        </w:rPr>
        <w:t>.</w:t>
      </w:r>
    </w:p>
    <w:p w14:paraId="2BF1E503" w14:textId="77777777" w:rsidR="00D8431D" w:rsidRPr="00A817B4" w:rsidRDefault="00D8431D" w:rsidP="00E62923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</w:p>
    <w:p w14:paraId="4FCBA756" w14:textId="3A36EBF6" w:rsidR="00385A39" w:rsidRPr="00A817B4" w:rsidRDefault="00385A39" w:rsidP="00385A39">
      <w:pPr>
        <w:spacing w:after="0" w:line="240" w:lineRule="auto"/>
        <w:jc w:val="both"/>
        <w:rPr>
          <w:rFonts w:ascii="Aptos Narrow" w:hAnsi="Aptos Narrow" w:cs="Calibri"/>
          <w:b/>
          <w:sz w:val="20"/>
          <w:szCs w:val="20"/>
          <w:lang w:val="es-ES"/>
        </w:rPr>
      </w:pPr>
      <w:r w:rsidRPr="00A817B4">
        <w:rPr>
          <w:rFonts w:ascii="Aptos Narrow" w:hAnsi="Aptos Narrow" w:cs="Calibri"/>
          <w:b/>
          <w:sz w:val="20"/>
          <w:szCs w:val="20"/>
          <w:lang w:val="es-ES"/>
        </w:rPr>
        <w:t xml:space="preserve">DÍA </w:t>
      </w:r>
      <w:r w:rsidR="00051E6D" w:rsidRPr="00A817B4">
        <w:rPr>
          <w:rFonts w:ascii="Aptos Narrow" w:hAnsi="Aptos Narrow" w:cs="Calibri"/>
          <w:b/>
          <w:sz w:val="20"/>
          <w:szCs w:val="20"/>
          <w:lang w:val="es-ES"/>
        </w:rPr>
        <w:t>6</w:t>
      </w:r>
      <w:r w:rsidRPr="00A817B4">
        <w:rPr>
          <w:rFonts w:ascii="Aptos Narrow" w:hAnsi="Aptos Narrow" w:cs="Calibri"/>
          <w:b/>
          <w:sz w:val="20"/>
          <w:szCs w:val="20"/>
          <w:lang w:val="es-ES"/>
        </w:rPr>
        <w:t xml:space="preserve"> - BURDEOS</w:t>
      </w:r>
    </w:p>
    <w:p w14:paraId="7CB53BFF" w14:textId="371808AE" w:rsidR="00385A39" w:rsidRPr="00A817B4" w:rsidRDefault="00824399" w:rsidP="00E62923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817B4">
        <w:rPr>
          <w:rFonts w:ascii="Aptos Narrow" w:hAnsi="Aptos Narrow" w:cs="Calibri"/>
          <w:sz w:val="20"/>
          <w:szCs w:val="20"/>
          <w:lang w:val="es-ES"/>
        </w:rPr>
        <w:t xml:space="preserve">Después del desayuno haremos un pequeño paseo por el centro histórico, considerado Patrimonio de la Humanidad por la UNESCO. Luego </w:t>
      </w:r>
      <w:bookmarkStart w:id="12" w:name="_Hlk138753310"/>
      <w:r w:rsidRPr="00A817B4">
        <w:rPr>
          <w:rFonts w:ascii="Aptos Narrow" w:hAnsi="Aptos Narrow" w:cs="Calibri"/>
          <w:sz w:val="20"/>
          <w:szCs w:val="20"/>
          <w:lang w:val="es-ES"/>
        </w:rPr>
        <w:t>visita</w:t>
      </w:r>
      <w:r w:rsidR="00B9099E" w:rsidRPr="00A817B4">
        <w:rPr>
          <w:rFonts w:ascii="Aptos Narrow" w:hAnsi="Aptos Narrow" w:cs="Calibri"/>
          <w:sz w:val="20"/>
          <w:szCs w:val="20"/>
          <w:lang w:val="es-ES"/>
        </w:rPr>
        <w:t xml:space="preserve"> a</w:t>
      </w:r>
      <w:r w:rsidRPr="00A817B4">
        <w:rPr>
          <w:rFonts w:ascii="Aptos Narrow" w:hAnsi="Aptos Narrow" w:cs="Calibri"/>
          <w:sz w:val="20"/>
          <w:szCs w:val="20"/>
          <w:lang w:val="es-ES"/>
        </w:rPr>
        <w:t xml:space="preserve"> la “Ciudad del Vino”</w:t>
      </w:r>
      <w:bookmarkEnd w:id="12"/>
      <w:r w:rsidRPr="00A817B4">
        <w:rPr>
          <w:rFonts w:ascii="Aptos Narrow" w:hAnsi="Aptos Narrow" w:cs="Calibri"/>
          <w:sz w:val="20"/>
          <w:szCs w:val="20"/>
          <w:lang w:val="es-ES"/>
        </w:rPr>
        <w:t>, un museo interactivo que cuenta la historia del vino en el mundo desde los tiempos bíblicos, en un proyecto modernista de 13.000 m² que simula el movimiento del vino en una copa, utilizando vidrio y curvas metálicas. Tarde y noche libres.</w:t>
      </w:r>
    </w:p>
    <w:p w14:paraId="761AF923" w14:textId="77777777" w:rsidR="0065208D" w:rsidRPr="00A817B4" w:rsidRDefault="0065208D" w:rsidP="00E62923">
      <w:pPr>
        <w:spacing w:after="0" w:line="240" w:lineRule="auto"/>
        <w:jc w:val="both"/>
        <w:rPr>
          <w:rFonts w:ascii="Aptos Narrow" w:hAnsi="Aptos Narrow" w:cs="Calibri"/>
          <w:b/>
          <w:sz w:val="20"/>
          <w:szCs w:val="20"/>
          <w:lang w:val="es-ES"/>
        </w:rPr>
      </w:pPr>
    </w:p>
    <w:p w14:paraId="07735793" w14:textId="0347D74B" w:rsidR="00E62923" w:rsidRPr="00A817B4" w:rsidRDefault="00DD7AD3" w:rsidP="00E62923">
      <w:pPr>
        <w:spacing w:after="0" w:line="240" w:lineRule="auto"/>
        <w:jc w:val="both"/>
        <w:rPr>
          <w:rFonts w:ascii="Aptos Narrow" w:hAnsi="Aptos Narrow" w:cs="Calibri"/>
          <w:b/>
          <w:sz w:val="20"/>
          <w:szCs w:val="20"/>
          <w:lang w:val="es-ES"/>
        </w:rPr>
      </w:pPr>
      <w:r w:rsidRPr="00A817B4">
        <w:rPr>
          <w:rFonts w:ascii="Aptos Narrow" w:hAnsi="Aptos Narrow" w:cs="Calibri"/>
          <w:b/>
          <w:sz w:val="20"/>
          <w:szCs w:val="20"/>
          <w:lang w:val="es-ES"/>
        </w:rPr>
        <w:t xml:space="preserve">DÍA </w:t>
      </w:r>
      <w:r w:rsidR="00051E6D" w:rsidRPr="00A817B4">
        <w:rPr>
          <w:rFonts w:ascii="Aptos Narrow" w:hAnsi="Aptos Narrow" w:cs="Calibri"/>
          <w:b/>
          <w:sz w:val="20"/>
          <w:szCs w:val="20"/>
          <w:lang w:val="es-ES"/>
        </w:rPr>
        <w:t>7</w:t>
      </w:r>
      <w:r w:rsidRPr="00A817B4">
        <w:rPr>
          <w:rFonts w:ascii="Aptos Narrow" w:hAnsi="Aptos Narrow" w:cs="Calibri"/>
          <w:b/>
          <w:sz w:val="20"/>
          <w:szCs w:val="20"/>
          <w:lang w:val="es-ES"/>
        </w:rPr>
        <w:t xml:space="preserve"> - BURDEOS&gt; MADRID</w:t>
      </w:r>
    </w:p>
    <w:p w14:paraId="6EF3568D" w14:textId="0FD3ED74" w:rsidR="00E62923" w:rsidRPr="00A817B4" w:rsidRDefault="00B5184E" w:rsidP="00E62923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817B4">
        <w:rPr>
          <w:rFonts w:ascii="Aptos Narrow" w:hAnsi="Aptos Narrow" w:cs="Calibri"/>
          <w:sz w:val="20"/>
          <w:szCs w:val="20"/>
          <w:lang w:val="es-ES"/>
        </w:rPr>
        <w:t>V</w:t>
      </w:r>
      <w:r w:rsidR="00E62923" w:rsidRPr="00A817B4">
        <w:rPr>
          <w:rFonts w:ascii="Aptos Narrow" w:hAnsi="Aptos Narrow" w:cs="Calibri"/>
          <w:sz w:val="20"/>
          <w:szCs w:val="20"/>
          <w:lang w:val="es-ES"/>
        </w:rPr>
        <w:t xml:space="preserve">iaje hacia Madrid. </w:t>
      </w:r>
      <w:r w:rsidR="00173CFC" w:rsidRPr="00A817B4">
        <w:rPr>
          <w:rFonts w:ascii="Aptos Narrow" w:hAnsi="Aptos Narrow" w:cs="Calibri"/>
          <w:sz w:val="20"/>
          <w:szCs w:val="20"/>
          <w:lang w:val="es-ES"/>
        </w:rPr>
        <w:t xml:space="preserve">Parada para almuerzo libre. </w:t>
      </w:r>
      <w:r w:rsidR="00E62923" w:rsidRPr="00A817B4">
        <w:rPr>
          <w:rFonts w:ascii="Aptos Narrow" w:hAnsi="Aptos Narrow" w:cs="Calibri"/>
          <w:sz w:val="20"/>
          <w:szCs w:val="20"/>
          <w:lang w:val="es-ES"/>
        </w:rPr>
        <w:t>Llega</w:t>
      </w:r>
      <w:r w:rsidR="00173CFC" w:rsidRPr="00A817B4">
        <w:rPr>
          <w:rFonts w:ascii="Aptos Narrow" w:hAnsi="Aptos Narrow" w:cs="Calibri"/>
          <w:sz w:val="20"/>
          <w:szCs w:val="20"/>
          <w:lang w:val="es-ES"/>
        </w:rPr>
        <w:t>da</w:t>
      </w:r>
      <w:r w:rsidR="00E62923" w:rsidRPr="00A817B4">
        <w:rPr>
          <w:rFonts w:ascii="Aptos Narrow" w:hAnsi="Aptos Narrow" w:cs="Calibri"/>
          <w:sz w:val="20"/>
          <w:szCs w:val="20"/>
          <w:lang w:val="es-ES"/>
        </w:rPr>
        <w:t xml:space="preserve"> a Madrid </w:t>
      </w:r>
      <w:r w:rsidR="00F66F65" w:rsidRPr="00A817B4">
        <w:rPr>
          <w:rFonts w:ascii="Aptos Narrow" w:hAnsi="Aptos Narrow" w:cs="Calibri"/>
          <w:sz w:val="20"/>
          <w:szCs w:val="20"/>
          <w:lang w:val="es-ES"/>
        </w:rPr>
        <w:t>por la tarde</w:t>
      </w:r>
      <w:r w:rsidR="00A94195" w:rsidRPr="00A817B4">
        <w:rPr>
          <w:rFonts w:ascii="Aptos Narrow" w:hAnsi="Aptos Narrow" w:cs="Calibri"/>
          <w:sz w:val="20"/>
          <w:szCs w:val="20"/>
          <w:lang w:val="es-ES"/>
        </w:rPr>
        <w:t xml:space="preserve"> y tiempo libre.</w:t>
      </w:r>
    </w:p>
    <w:p w14:paraId="724A02A4" w14:textId="77777777" w:rsidR="00BC6816" w:rsidRDefault="00BC6816" w:rsidP="00E62923">
      <w:pPr>
        <w:spacing w:after="0" w:line="240" w:lineRule="auto"/>
        <w:jc w:val="both"/>
        <w:rPr>
          <w:rFonts w:ascii="Aptos Narrow" w:hAnsi="Aptos Narrow" w:cs="Calibri"/>
          <w:b/>
          <w:sz w:val="20"/>
          <w:szCs w:val="20"/>
          <w:lang w:val="es-ES"/>
        </w:rPr>
      </w:pPr>
    </w:p>
    <w:p w14:paraId="71A2D09F" w14:textId="03125B6C" w:rsidR="00E62923" w:rsidRPr="00A817B4" w:rsidRDefault="00DD7AD3" w:rsidP="00E62923">
      <w:pPr>
        <w:spacing w:after="0" w:line="240" w:lineRule="auto"/>
        <w:jc w:val="both"/>
        <w:rPr>
          <w:rFonts w:ascii="Aptos Narrow" w:hAnsi="Aptos Narrow" w:cs="Calibri"/>
          <w:b/>
          <w:sz w:val="20"/>
          <w:szCs w:val="20"/>
          <w:lang w:val="es-ES"/>
        </w:rPr>
      </w:pPr>
      <w:r w:rsidRPr="00A817B4">
        <w:rPr>
          <w:rFonts w:ascii="Aptos Narrow" w:hAnsi="Aptos Narrow" w:cs="Calibri"/>
          <w:b/>
          <w:sz w:val="20"/>
          <w:szCs w:val="20"/>
          <w:lang w:val="es-ES"/>
        </w:rPr>
        <w:t xml:space="preserve">DÍA </w:t>
      </w:r>
      <w:r w:rsidR="00051E6D" w:rsidRPr="00A817B4">
        <w:rPr>
          <w:rFonts w:ascii="Aptos Narrow" w:hAnsi="Aptos Narrow" w:cs="Calibri"/>
          <w:b/>
          <w:sz w:val="20"/>
          <w:szCs w:val="20"/>
          <w:lang w:val="es-ES"/>
        </w:rPr>
        <w:t>8</w:t>
      </w:r>
      <w:r w:rsidRPr="00A817B4">
        <w:rPr>
          <w:rFonts w:ascii="Aptos Narrow" w:hAnsi="Aptos Narrow" w:cs="Calibri"/>
          <w:b/>
          <w:sz w:val="20"/>
          <w:szCs w:val="20"/>
          <w:lang w:val="es-ES"/>
        </w:rPr>
        <w:t xml:space="preserve"> - MADRID</w:t>
      </w:r>
    </w:p>
    <w:p w14:paraId="684A4523" w14:textId="77777777" w:rsidR="00BC6816" w:rsidRDefault="00374C15" w:rsidP="00374C15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bookmarkStart w:id="13" w:name="_Hlk72490501"/>
      <w:r w:rsidRPr="00A817B4">
        <w:rPr>
          <w:rFonts w:ascii="Aptos Narrow" w:hAnsi="Aptos Narrow" w:cs="Calibri"/>
          <w:sz w:val="20"/>
          <w:szCs w:val="20"/>
          <w:lang w:val="es-ES"/>
        </w:rPr>
        <w:t xml:space="preserve">Recorrido panorámico por la ciudad de Madrid, visitando sus principales barrios y monumentos: Paseo de la Castellana, Estadio Santiago Bernabéu, Plaza Cibeles, Paseo del Prado con su famoso museo, la antigua estación de tren de Atocha, </w:t>
      </w:r>
    </w:p>
    <w:p w14:paraId="57686600" w14:textId="77777777" w:rsidR="00BC6816" w:rsidRDefault="00BC6816" w:rsidP="00374C15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</w:p>
    <w:p w14:paraId="64AA0D53" w14:textId="044B4A27" w:rsidR="00374C15" w:rsidRPr="00A817B4" w:rsidRDefault="00374C15" w:rsidP="00374C15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817B4">
        <w:rPr>
          <w:rFonts w:ascii="Aptos Narrow" w:hAnsi="Aptos Narrow" w:cs="Calibri"/>
          <w:sz w:val="20"/>
          <w:szCs w:val="20"/>
          <w:lang w:val="es-ES"/>
        </w:rPr>
        <w:t>Parque del Retiro, Plaza de Toros de Las Ventas (la más bella de España) y la plaza de Oriente (con el Palacio Real, el Teatro de la Ópera y la estatua de Felipe IV). Tarde y noche libres. Consulte los tours opcionales del día.</w:t>
      </w:r>
    </w:p>
    <w:bookmarkEnd w:id="13"/>
    <w:p w14:paraId="0B18EEC1" w14:textId="77777777" w:rsidR="00E62923" w:rsidRPr="00A817B4" w:rsidRDefault="00E62923" w:rsidP="00E62923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</w:p>
    <w:p w14:paraId="2B258BF1" w14:textId="0C45D6B3" w:rsidR="00E62923" w:rsidRPr="00A817B4" w:rsidRDefault="00DD7AD3" w:rsidP="00E62923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817B4">
        <w:rPr>
          <w:rFonts w:ascii="Aptos Narrow" w:hAnsi="Aptos Narrow" w:cs="Calibri"/>
          <w:b/>
          <w:sz w:val="20"/>
          <w:szCs w:val="20"/>
          <w:lang w:val="es-ES"/>
        </w:rPr>
        <w:t xml:space="preserve">DÍA </w:t>
      </w:r>
      <w:r w:rsidR="00005A1C" w:rsidRPr="00A817B4">
        <w:rPr>
          <w:rFonts w:ascii="Aptos Narrow" w:hAnsi="Aptos Narrow" w:cs="Calibri"/>
          <w:b/>
          <w:sz w:val="20"/>
          <w:szCs w:val="20"/>
          <w:lang w:val="es-ES"/>
        </w:rPr>
        <w:t>9</w:t>
      </w:r>
      <w:r w:rsidRPr="00A817B4">
        <w:rPr>
          <w:rFonts w:ascii="Aptos Narrow" w:hAnsi="Aptos Narrow" w:cs="Calibri"/>
          <w:b/>
          <w:sz w:val="20"/>
          <w:szCs w:val="20"/>
          <w:lang w:val="es-ES"/>
        </w:rPr>
        <w:t xml:space="preserve"> - </w:t>
      </w:r>
      <w:bookmarkEnd w:id="9"/>
      <w:bookmarkEnd w:id="10"/>
      <w:bookmarkEnd w:id="11"/>
      <w:r w:rsidRPr="00A817B4">
        <w:rPr>
          <w:rFonts w:ascii="Aptos Narrow" w:hAnsi="Aptos Narrow" w:cs="Calibri"/>
          <w:b/>
          <w:sz w:val="20"/>
          <w:szCs w:val="20"/>
          <w:lang w:val="es-ES"/>
        </w:rPr>
        <w:t xml:space="preserve">SALIDA DESDE </w:t>
      </w:r>
      <w:r w:rsidR="002B4C1D" w:rsidRPr="00A817B4">
        <w:rPr>
          <w:rFonts w:ascii="Aptos Narrow" w:hAnsi="Aptos Narrow" w:cs="Calibri"/>
          <w:b/>
          <w:sz w:val="20"/>
          <w:szCs w:val="20"/>
          <w:lang w:val="es-ES"/>
        </w:rPr>
        <w:t>MADRID</w:t>
      </w:r>
    </w:p>
    <w:p w14:paraId="5A7653FF" w14:textId="77777777" w:rsidR="00E62923" w:rsidRPr="00A817B4" w:rsidRDefault="00E62923" w:rsidP="00E62923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817B4">
        <w:rPr>
          <w:rFonts w:ascii="Aptos Narrow" w:hAnsi="Aptos Narrow" w:cs="Calibri"/>
          <w:sz w:val="20"/>
          <w:szCs w:val="20"/>
          <w:lang w:val="es-ES"/>
        </w:rPr>
        <w:t>Los servicios del hotel terminan con el desayuno (la habitación puede permanecer ocupada hasta las 10 o las 12 de la mañana, según las reglas de cada hotel). Tiempo libre hasta el traslado al aeropuerto. Feliz viaje de regreso.</w:t>
      </w:r>
    </w:p>
    <w:p w14:paraId="0881475D" w14:textId="77777777" w:rsidR="00E62923" w:rsidRPr="00A817B4" w:rsidRDefault="00E62923" w:rsidP="00E62923">
      <w:pPr>
        <w:spacing w:after="0" w:line="240" w:lineRule="auto"/>
        <w:jc w:val="both"/>
        <w:rPr>
          <w:rFonts w:ascii="Aptos Narrow" w:hAnsi="Aptos Narrow" w:cs="Calibri"/>
          <w:b/>
          <w:sz w:val="20"/>
          <w:szCs w:val="20"/>
          <w:lang w:val="es-ES"/>
        </w:rPr>
      </w:pPr>
    </w:p>
    <w:p w14:paraId="629B7993" w14:textId="77777777" w:rsidR="00E62923" w:rsidRPr="00A817B4" w:rsidRDefault="00E62923" w:rsidP="00E62923">
      <w:pPr>
        <w:spacing w:after="0" w:line="240" w:lineRule="auto"/>
        <w:jc w:val="both"/>
        <w:rPr>
          <w:rFonts w:ascii="Aptos Narrow" w:hAnsi="Aptos Narrow" w:cs="Calibri"/>
          <w:b/>
          <w:sz w:val="20"/>
          <w:szCs w:val="20"/>
          <w:lang w:val="es-ES"/>
        </w:rPr>
      </w:pPr>
      <w:r w:rsidRPr="00A817B4">
        <w:rPr>
          <w:rFonts w:ascii="Aptos Narrow" w:hAnsi="Aptos Narrow" w:cs="Calibri"/>
          <w:b/>
          <w:sz w:val="20"/>
          <w:szCs w:val="20"/>
          <w:lang w:val="es-ES"/>
        </w:rPr>
        <w:t>SERVICIOS INCLUIDOS:</w:t>
      </w:r>
    </w:p>
    <w:p w14:paraId="0193DE7D" w14:textId="72CD3D69" w:rsidR="00E62923" w:rsidRPr="00A817B4" w:rsidRDefault="00E62923" w:rsidP="00E62923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817B4">
        <w:rPr>
          <w:rFonts w:ascii="Aptos Narrow" w:hAnsi="Aptos Narrow" w:cs="Calibri"/>
          <w:sz w:val="20"/>
          <w:szCs w:val="20"/>
          <w:lang w:val="es-ES"/>
        </w:rPr>
        <w:t xml:space="preserve">- </w:t>
      </w:r>
      <w:r w:rsidR="006D726E" w:rsidRPr="00A817B4">
        <w:rPr>
          <w:rFonts w:ascii="Aptos Narrow" w:hAnsi="Aptos Narrow" w:cs="Calibri"/>
          <w:sz w:val="20"/>
          <w:szCs w:val="20"/>
          <w:lang w:val="es-ES"/>
        </w:rPr>
        <w:t>8</w:t>
      </w:r>
      <w:r w:rsidRPr="00A817B4">
        <w:rPr>
          <w:rFonts w:ascii="Aptos Narrow" w:hAnsi="Aptos Narrow" w:cs="Calibri"/>
          <w:sz w:val="20"/>
          <w:szCs w:val="20"/>
          <w:lang w:val="es-ES"/>
        </w:rPr>
        <w:t xml:space="preserve"> desayunos;</w:t>
      </w:r>
    </w:p>
    <w:p w14:paraId="20CB0BF9" w14:textId="77777777" w:rsidR="00E62923" w:rsidRPr="00A817B4" w:rsidRDefault="00E62923" w:rsidP="00E62923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817B4">
        <w:rPr>
          <w:rFonts w:ascii="Aptos Narrow" w:hAnsi="Aptos Narrow" w:cs="Calibri"/>
          <w:sz w:val="20"/>
          <w:szCs w:val="20"/>
          <w:lang w:val="es-ES"/>
        </w:rPr>
        <w:t>- Circuito en autobús de turismo;</w:t>
      </w:r>
    </w:p>
    <w:p w14:paraId="28970988" w14:textId="77777777" w:rsidR="00E62923" w:rsidRPr="00A817B4" w:rsidRDefault="00E62923" w:rsidP="00E62923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817B4">
        <w:rPr>
          <w:rFonts w:ascii="Aptos Narrow" w:hAnsi="Aptos Narrow" w:cs="Calibri"/>
          <w:sz w:val="20"/>
          <w:szCs w:val="20"/>
          <w:lang w:val="es-ES"/>
        </w:rPr>
        <w:t>- Traslados de llegada y salida (los traslados solo se incluyen si recibimos información de vuelo con más de 15 días de anticipación);</w:t>
      </w:r>
    </w:p>
    <w:p w14:paraId="45555C9E" w14:textId="77777777" w:rsidR="00E62923" w:rsidRPr="00A817B4" w:rsidRDefault="00E62923" w:rsidP="00E62923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817B4">
        <w:rPr>
          <w:rFonts w:ascii="Aptos Narrow" w:hAnsi="Aptos Narrow" w:cs="Calibri"/>
          <w:sz w:val="20"/>
          <w:szCs w:val="20"/>
          <w:lang w:val="es-ES"/>
        </w:rPr>
        <w:t>- Estancia en habitaciones dobles en los hoteles mencionados;</w:t>
      </w:r>
    </w:p>
    <w:p w14:paraId="76CEF00D" w14:textId="77777777" w:rsidR="00E62923" w:rsidRPr="00A817B4" w:rsidRDefault="00E62923" w:rsidP="00E62923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817B4">
        <w:rPr>
          <w:rFonts w:ascii="Aptos Narrow" w:hAnsi="Aptos Narrow" w:cs="Calibri"/>
          <w:sz w:val="20"/>
          <w:szCs w:val="20"/>
          <w:lang w:val="es-ES"/>
        </w:rPr>
        <w:t>- Tasas hoteleras y de servicios;</w:t>
      </w:r>
    </w:p>
    <w:p w14:paraId="7BDC125D" w14:textId="5BC86354" w:rsidR="00E62923" w:rsidRPr="00A817B4" w:rsidRDefault="00E62923" w:rsidP="00E62923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"/>
        </w:rPr>
      </w:pPr>
      <w:r w:rsidRPr="00A817B4">
        <w:rPr>
          <w:rFonts w:ascii="Aptos Narrow" w:hAnsi="Aptos Narrow" w:cs="Calibri"/>
          <w:sz w:val="20"/>
          <w:szCs w:val="20"/>
          <w:lang w:val="es-ES"/>
        </w:rPr>
        <w:t xml:space="preserve">- </w:t>
      </w:r>
      <w:r w:rsidR="004E151E" w:rsidRPr="00A817B4">
        <w:rPr>
          <w:rFonts w:ascii="Aptos Narrow" w:hAnsi="Aptos Narrow" w:cs="Calibri"/>
          <w:sz w:val="20"/>
          <w:szCs w:val="20"/>
          <w:lang w:val="es"/>
        </w:rPr>
        <w:t>Servicio de maleteros, siempre que sea posible, en la salida de los hoteles (1 maleta por persona);</w:t>
      </w:r>
    </w:p>
    <w:p w14:paraId="44B96C80" w14:textId="77777777" w:rsidR="00E62923" w:rsidRPr="00A817B4" w:rsidRDefault="00E62923" w:rsidP="00E62923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817B4">
        <w:rPr>
          <w:rFonts w:ascii="Aptos Narrow" w:hAnsi="Aptos Narrow" w:cs="Calibri"/>
          <w:sz w:val="20"/>
          <w:szCs w:val="20"/>
          <w:lang w:val="es"/>
        </w:rPr>
        <w:t xml:space="preserve">- </w:t>
      </w:r>
      <w:r w:rsidRPr="00A817B4">
        <w:rPr>
          <w:rFonts w:ascii="Aptos Narrow" w:hAnsi="Aptos Narrow" w:cs="Calibri"/>
          <w:sz w:val="20"/>
          <w:szCs w:val="20"/>
          <w:lang w:val="es-ES"/>
        </w:rPr>
        <w:t>Acompañamiento en todo el circuito por un guía bilingüe Abreu (portugués y español);</w:t>
      </w:r>
    </w:p>
    <w:p w14:paraId="188447F0" w14:textId="35554AC8" w:rsidR="00E62923" w:rsidRPr="00A817B4" w:rsidRDefault="00E62923" w:rsidP="00E62923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817B4">
        <w:rPr>
          <w:rFonts w:ascii="Aptos Narrow" w:hAnsi="Aptos Narrow" w:cs="Calibri"/>
          <w:sz w:val="20"/>
          <w:szCs w:val="20"/>
          <w:lang w:val="es-ES"/>
        </w:rPr>
        <w:t xml:space="preserve">- </w:t>
      </w:r>
      <w:r w:rsidRPr="00A817B4">
        <w:rPr>
          <w:rFonts w:ascii="Aptos Narrow" w:hAnsi="Aptos Narrow" w:cs="Calibri"/>
          <w:b/>
          <w:sz w:val="20"/>
          <w:szCs w:val="20"/>
          <w:lang w:val="es-ES"/>
        </w:rPr>
        <w:t>Visitas de ciudad (incluidas) con guía local</w:t>
      </w:r>
      <w:r w:rsidRPr="00A817B4">
        <w:rPr>
          <w:rFonts w:ascii="Aptos Narrow" w:hAnsi="Aptos Narrow" w:cs="Calibri"/>
          <w:sz w:val="20"/>
          <w:szCs w:val="20"/>
          <w:lang w:val="es-ES"/>
        </w:rPr>
        <w:t>: Londres</w:t>
      </w:r>
      <w:r w:rsidR="006D726E" w:rsidRPr="00A817B4">
        <w:rPr>
          <w:rFonts w:ascii="Aptos Narrow" w:hAnsi="Aptos Narrow" w:cs="Calibri"/>
          <w:sz w:val="20"/>
          <w:szCs w:val="20"/>
          <w:lang w:val="es-ES"/>
        </w:rPr>
        <w:t xml:space="preserve"> y</w:t>
      </w:r>
      <w:r w:rsidR="005A6CD2" w:rsidRPr="00A817B4">
        <w:rPr>
          <w:rFonts w:ascii="Aptos Narrow" w:hAnsi="Aptos Narrow" w:cs="Calibri"/>
          <w:sz w:val="20"/>
          <w:szCs w:val="20"/>
          <w:lang w:val="es-ES"/>
        </w:rPr>
        <w:t xml:space="preserve"> Madrid</w:t>
      </w:r>
      <w:r w:rsidR="006D726E" w:rsidRPr="00A817B4">
        <w:rPr>
          <w:rFonts w:ascii="Aptos Narrow" w:hAnsi="Aptos Narrow" w:cs="Calibri"/>
          <w:sz w:val="20"/>
          <w:szCs w:val="20"/>
          <w:lang w:val="es-ES"/>
        </w:rPr>
        <w:t>;</w:t>
      </w:r>
    </w:p>
    <w:p w14:paraId="25C88912" w14:textId="410E0941" w:rsidR="00E62923" w:rsidRPr="00A817B4" w:rsidRDefault="00E62923" w:rsidP="00E62923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817B4">
        <w:rPr>
          <w:rFonts w:ascii="Aptos Narrow" w:hAnsi="Aptos Narrow" w:cs="Calibri"/>
          <w:sz w:val="20"/>
          <w:szCs w:val="20"/>
          <w:lang w:val="es-ES"/>
        </w:rPr>
        <w:t xml:space="preserve">- </w:t>
      </w:r>
      <w:r w:rsidRPr="00A817B4">
        <w:rPr>
          <w:rFonts w:ascii="Aptos Narrow" w:hAnsi="Aptos Narrow" w:cs="Calibri"/>
          <w:b/>
          <w:sz w:val="20"/>
          <w:szCs w:val="20"/>
          <w:lang w:val="es-ES"/>
        </w:rPr>
        <w:t>Otras ciudades y lugares comentados por nuestro guía:</w:t>
      </w:r>
      <w:r w:rsidRPr="00A817B4">
        <w:rPr>
          <w:rFonts w:ascii="Aptos Narrow" w:hAnsi="Aptos Narrow" w:cs="Calibri"/>
          <w:sz w:val="20"/>
          <w:szCs w:val="20"/>
          <w:lang w:val="es-ES"/>
        </w:rPr>
        <w:t xml:space="preserve"> </w:t>
      </w:r>
      <w:bookmarkStart w:id="14" w:name="_Hlk122531977"/>
      <w:r w:rsidR="00B76677" w:rsidRPr="00A817B4">
        <w:rPr>
          <w:rFonts w:ascii="Aptos Narrow" w:eastAsia="Calibri" w:hAnsi="Aptos Narrow" w:cs="Calibri"/>
          <w:sz w:val="20"/>
          <w:szCs w:val="20"/>
          <w:lang w:val="es-ES"/>
        </w:rPr>
        <w:t xml:space="preserve">Chartres, Chambord, </w:t>
      </w:r>
      <w:proofErr w:type="spellStart"/>
      <w:r w:rsidR="00B76677" w:rsidRPr="00A817B4">
        <w:rPr>
          <w:rFonts w:ascii="Aptos Narrow" w:eastAsia="Calibri" w:hAnsi="Aptos Narrow" w:cs="Calibri"/>
          <w:sz w:val="20"/>
          <w:szCs w:val="20"/>
          <w:lang w:val="es-ES"/>
        </w:rPr>
        <w:t>Cheverny</w:t>
      </w:r>
      <w:proofErr w:type="spellEnd"/>
      <w:r w:rsidR="006D726E" w:rsidRPr="00A817B4">
        <w:rPr>
          <w:rFonts w:ascii="Aptos Narrow" w:eastAsia="Calibri" w:hAnsi="Aptos Narrow" w:cs="Calibri"/>
          <w:sz w:val="20"/>
          <w:szCs w:val="20"/>
          <w:lang w:val="es-ES"/>
        </w:rPr>
        <w:t xml:space="preserve"> y</w:t>
      </w:r>
      <w:r w:rsidR="00B76677" w:rsidRPr="00A817B4">
        <w:rPr>
          <w:rFonts w:ascii="Aptos Narrow" w:eastAsia="Calibri" w:hAnsi="Aptos Narrow" w:cs="Calibri"/>
          <w:sz w:val="20"/>
          <w:szCs w:val="20"/>
          <w:lang w:val="es-ES"/>
        </w:rPr>
        <w:t xml:space="preserve"> Burdeo</w:t>
      </w:r>
      <w:bookmarkEnd w:id="14"/>
      <w:r w:rsidR="006D726E" w:rsidRPr="00A817B4">
        <w:rPr>
          <w:rFonts w:ascii="Aptos Narrow" w:eastAsia="Calibri" w:hAnsi="Aptos Narrow" w:cs="Calibri"/>
          <w:sz w:val="20"/>
          <w:szCs w:val="20"/>
          <w:lang w:val="es-ES"/>
        </w:rPr>
        <w:t>s;</w:t>
      </w:r>
    </w:p>
    <w:p w14:paraId="61B2D66C" w14:textId="352A53B9" w:rsidR="00757E22" w:rsidRPr="00A817B4" w:rsidRDefault="00E62923" w:rsidP="00757E22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817B4">
        <w:rPr>
          <w:rFonts w:ascii="Aptos Narrow" w:hAnsi="Aptos Narrow" w:cs="Calibri"/>
          <w:b/>
          <w:sz w:val="20"/>
          <w:szCs w:val="20"/>
          <w:lang w:val="es-ES"/>
        </w:rPr>
        <w:t>- Entradas a museos y monumentos según el itinerario:</w:t>
      </w:r>
      <w:r w:rsidRPr="00A817B4">
        <w:rPr>
          <w:rFonts w:ascii="Aptos Narrow" w:hAnsi="Aptos Narrow" w:cs="Calibri"/>
          <w:sz w:val="20"/>
          <w:szCs w:val="20"/>
          <w:lang w:val="es-ES"/>
        </w:rPr>
        <w:t xml:space="preserve"> </w:t>
      </w:r>
      <w:r w:rsidR="00757E22" w:rsidRPr="00A817B4">
        <w:rPr>
          <w:rFonts w:ascii="Aptos Narrow" w:hAnsi="Aptos Narrow" w:cs="Calibri"/>
          <w:sz w:val="20"/>
          <w:szCs w:val="20"/>
          <w:lang w:val="es-ES"/>
        </w:rPr>
        <w:t xml:space="preserve">Castillo de </w:t>
      </w:r>
      <w:proofErr w:type="spellStart"/>
      <w:r w:rsidR="00757E22" w:rsidRPr="00A817B4">
        <w:rPr>
          <w:rFonts w:ascii="Aptos Narrow" w:hAnsi="Aptos Narrow" w:cs="Calibri"/>
          <w:sz w:val="20"/>
          <w:szCs w:val="20"/>
          <w:lang w:val="es-ES"/>
        </w:rPr>
        <w:t>Cheverny</w:t>
      </w:r>
      <w:proofErr w:type="spellEnd"/>
      <w:r w:rsidR="00757E22" w:rsidRPr="00A817B4">
        <w:rPr>
          <w:rFonts w:ascii="Aptos Narrow" w:hAnsi="Aptos Narrow" w:cs="Calibri"/>
          <w:sz w:val="20"/>
          <w:szCs w:val="20"/>
          <w:lang w:val="es-ES"/>
        </w:rPr>
        <w:t xml:space="preserve"> </w:t>
      </w:r>
      <w:r w:rsidR="00757E22" w:rsidRPr="00A817B4">
        <w:rPr>
          <w:rFonts w:ascii="Aptos Narrow" w:hAnsi="Aptos Narrow" w:cs="Calibri"/>
          <w:sz w:val="20"/>
          <w:szCs w:val="20"/>
          <w:u w:val="single"/>
          <w:lang w:val="es-ES"/>
        </w:rPr>
        <w:t>o</w:t>
      </w:r>
      <w:r w:rsidR="00757E22" w:rsidRPr="00A817B4">
        <w:rPr>
          <w:rFonts w:ascii="Aptos Narrow" w:hAnsi="Aptos Narrow" w:cs="Calibri"/>
          <w:sz w:val="20"/>
          <w:szCs w:val="20"/>
          <w:lang w:val="es-ES"/>
        </w:rPr>
        <w:t xml:space="preserve"> Castillo de Chambord</w:t>
      </w:r>
      <w:r w:rsidR="006D726E" w:rsidRPr="00A817B4">
        <w:rPr>
          <w:rFonts w:ascii="Aptos Narrow" w:hAnsi="Aptos Narrow" w:cs="Calibri"/>
          <w:sz w:val="20"/>
          <w:szCs w:val="20"/>
          <w:lang w:val="es-ES"/>
        </w:rPr>
        <w:t>;</w:t>
      </w:r>
    </w:p>
    <w:p w14:paraId="2EC598CD" w14:textId="5A6F07A1" w:rsidR="00B5185D" w:rsidRPr="00A817B4" w:rsidRDefault="00B5185D" w:rsidP="00E62923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817B4">
        <w:rPr>
          <w:rFonts w:ascii="Aptos Narrow" w:eastAsia="Calibri" w:hAnsi="Aptos Narrow" w:cs="Calibri"/>
          <w:color w:val="000000" w:themeColor="text1"/>
          <w:sz w:val="20"/>
          <w:szCs w:val="20"/>
          <w:lang w:val="es-ES"/>
        </w:rPr>
        <w:t xml:space="preserve">- </w:t>
      </w:r>
      <w:r w:rsidRPr="00A817B4">
        <w:rPr>
          <w:rFonts w:ascii="Aptos Narrow" w:hAnsi="Aptos Narrow" w:cs="Calibri"/>
          <w:sz w:val="20"/>
          <w:szCs w:val="20"/>
          <w:lang w:val="es-ES"/>
        </w:rPr>
        <w:t>Visita a la “Ciudad del Vino” en Burdeos;</w:t>
      </w:r>
    </w:p>
    <w:p w14:paraId="715B6C4E" w14:textId="77777777" w:rsidR="00E62923" w:rsidRPr="00A817B4" w:rsidRDefault="00E62923" w:rsidP="00E62923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817B4">
        <w:rPr>
          <w:rFonts w:ascii="Aptos Narrow" w:hAnsi="Aptos Narrow" w:cs="Calibri"/>
          <w:sz w:val="20"/>
          <w:szCs w:val="20"/>
          <w:lang w:val="es-ES"/>
        </w:rPr>
        <w:t>- Travesía del Canal de la Mancha en tren o ferry;</w:t>
      </w:r>
    </w:p>
    <w:p w14:paraId="5B56CD97" w14:textId="77777777" w:rsidR="00E62923" w:rsidRPr="00A817B4" w:rsidRDefault="00E62923" w:rsidP="00E62923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817B4">
        <w:rPr>
          <w:rFonts w:ascii="Aptos Narrow" w:hAnsi="Aptos Narrow" w:cs="Calibri"/>
          <w:sz w:val="20"/>
          <w:szCs w:val="20"/>
          <w:lang w:val="es-ES"/>
        </w:rPr>
        <w:t>- Auriculares para mayor comodidad durante las visitas.</w:t>
      </w:r>
    </w:p>
    <w:p w14:paraId="1ACC040F" w14:textId="77777777" w:rsidR="004E151E" w:rsidRPr="00A817B4" w:rsidRDefault="004E151E" w:rsidP="00E62923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</w:p>
    <w:p w14:paraId="7F19121F" w14:textId="77777777" w:rsidR="00E62923" w:rsidRPr="00A817B4" w:rsidRDefault="00E62923" w:rsidP="00E62923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</w:p>
    <w:p w14:paraId="7FD91A55" w14:textId="77777777" w:rsidR="00E62923" w:rsidRPr="00A817B4" w:rsidRDefault="00E62923" w:rsidP="00E62923">
      <w:pPr>
        <w:spacing w:after="0" w:line="240" w:lineRule="auto"/>
        <w:jc w:val="both"/>
        <w:rPr>
          <w:rFonts w:ascii="Aptos Narrow" w:hAnsi="Aptos Narrow" w:cs="Calibri"/>
          <w:b/>
          <w:sz w:val="20"/>
          <w:szCs w:val="20"/>
          <w:lang w:val="es-ES"/>
        </w:rPr>
      </w:pPr>
      <w:r w:rsidRPr="00A817B4">
        <w:rPr>
          <w:rFonts w:ascii="Aptos Narrow" w:hAnsi="Aptos Narrow" w:cs="Calibri"/>
          <w:b/>
          <w:sz w:val="20"/>
          <w:szCs w:val="20"/>
          <w:lang w:val="es-ES"/>
        </w:rPr>
        <w:t>SERVICIOS EXCLUIDOS:</w:t>
      </w:r>
    </w:p>
    <w:p w14:paraId="46D41E72" w14:textId="4B517938" w:rsidR="00E62923" w:rsidRPr="00A817B4" w:rsidRDefault="00D8431D" w:rsidP="00D8431D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817B4">
        <w:rPr>
          <w:rFonts w:ascii="Aptos Narrow" w:hAnsi="Aptos Narrow" w:cs="Calibri"/>
          <w:sz w:val="20"/>
          <w:szCs w:val="20"/>
          <w:lang w:val="es-ES"/>
        </w:rPr>
        <w:t xml:space="preserve">- </w:t>
      </w:r>
      <w:r w:rsidR="00E62923" w:rsidRPr="00A817B4">
        <w:rPr>
          <w:rFonts w:ascii="Aptos Narrow" w:hAnsi="Aptos Narrow" w:cs="Calibri"/>
          <w:sz w:val="20"/>
          <w:szCs w:val="20"/>
          <w:lang w:val="es-ES"/>
        </w:rPr>
        <w:t>Cualquier cosa que no esté especificada correctamente en los "Servicios incluidos"</w:t>
      </w:r>
      <w:r w:rsidRPr="00A817B4">
        <w:rPr>
          <w:rFonts w:ascii="Aptos Narrow" w:hAnsi="Aptos Narrow" w:cs="Calibri"/>
          <w:sz w:val="20"/>
          <w:szCs w:val="20"/>
          <w:lang w:val="es-ES"/>
        </w:rPr>
        <w:t>.</w:t>
      </w:r>
    </w:p>
    <w:p w14:paraId="2B858A24" w14:textId="77777777" w:rsidR="00D8431D" w:rsidRPr="00A817B4" w:rsidRDefault="00D8431D" w:rsidP="00D8431D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</w:p>
    <w:p w14:paraId="35662F61" w14:textId="15EED68D" w:rsidR="00F14AA0" w:rsidRPr="00A817B4" w:rsidRDefault="0003044D" w:rsidP="004A2B39">
      <w:pPr>
        <w:spacing w:after="0" w:line="240" w:lineRule="auto"/>
        <w:jc w:val="both"/>
        <w:rPr>
          <w:rFonts w:ascii="Aptos Narrow" w:hAnsi="Aptos Narrow" w:cs="Calibri"/>
          <w:b/>
          <w:bCs/>
          <w:sz w:val="20"/>
          <w:szCs w:val="20"/>
          <w:lang w:val="es-ES"/>
        </w:rPr>
      </w:pPr>
      <w:r w:rsidRPr="00A817B4">
        <w:rPr>
          <w:rFonts w:ascii="Aptos Narrow" w:hAnsi="Aptos Narrow" w:cs="Calibri"/>
          <w:b/>
          <w:bCs/>
          <w:sz w:val="20"/>
          <w:szCs w:val="20"/>
          <w:lang w:val="es-ES"/>
        </w:rPr>
        <w:t>TABLA DE PRECIOS</w:t>
      </w:r>
    </w:p>
    <w:tbl>
      <w:tblPr>
        <w:tblW w:w="88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6"/>
        <w:gridCol w:w="1816"/>
        <w:gridCol w:w="2236"/>
      </w:tblGrid>
      <w:tr w:rsidR="00A256BE" w:rsidRPr="00A817B4" w14:paraId="16C9456C" w14:textId="77777777" w:rsidTr="00A256BE">
        <w:trPr>
          <w:trHeight w:val="288"/>
        </w:trPr>
        <w:tc>
          <w:tcPr>
            <w:tcW w:w="4756" w:type="dxa"/>
            <w:noWrap/>
            <w:vAlign w:val="bottom"/>
            <w:hideMark/>
          </w:tcPr>
          <w:p w14:paraId="6F4306CC" w14:textId="77777777" w:rsidR="00A256BE" w:rsidRPr="00A817B4" w:rsidRDefault="00A256BE" w:rsidP="00A256BE">
            <w:pPr>
              <w:spacing w:after="0" w:line="240" w:lineRule="auto"/>
              <w:jc w:val="both"/>
              <w:rPr>
                <w:rFonts w:ascii="Aptos Narrow" w:hAnsi="Aptos Narrow" w:cs="Calibri"/>
                <w:b/>
                <w:bCs/>
                <w:sz w:val="20"/>
                <w:szCs w:val="20"/>
                <w:lang w:val="es-ES"/>
              </w:rPr>
            </w:pPr>
            <w:r w:rsidRPr="00A817B4">
              <w:rPr>
                <w:rFonts w:ascii="Aptos Narrow" w:hAnsi="Aptos Narrow" w:cs="Calibri"/>
                <w:b/>
                <w:bCs/>
                <w:sz w:val="20"/>
                <w:szCs w:val="20"/>
                <w:lang w:val="es-ES"/>
              </w:rPr>
              <w:t>Precios por persona en USD - PARTE TERRESTRE:</w:t>
            </w:r>
          </w:p>
        </w:tc>
        <w:tc>
          <w:tcPr>
            <w:tcW w:w="1816" w:type="dxa"/>
            <w:noWrap/>
            <w:vAlign w:val="bottom"/>
            <w:hideMark/>
          </w:tcPr>
          <w:p w14:paraId="7968B824" w14:textId="77777777" w:rsidR="00A256BE" w:rsidRPr="00A817B4" w:rsidRDefault="00A256BE" w:rsidP="00A256BE">
            <w:pPr>
              <w:spacing w:after="0" w:line="240" w:lineRule="auto"/>
              <w:jc w:val="both"/>
              <w:rPr>
                <w:rFonts w:ascii="Aptos Narrow" w:hAnsi="Aptos Narrow" w:cs="Calibr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236" w:type="dxa"/>
            <w:noWrap/>
            <w:vAlign w:val="bottom"/>
            <w:hideMark/>
          </w:tcPr>
          <w:p w14:paraId="416D3CFB" w14:textId="77777777" w:rsidR="00A256BE" w:rsidRPr="00A817B4" w:rsidRDefault="00A256BE" w:rsidP="00A256BE">
            <w:pPr>
              <w:spacing w:after="0" w:line="240" w:lineRule="auto"/>
              <w:jc w:val="both"/>
              <w:rPr>
                <w:rFonts w:ascii="Aptos Narrow" w:hAnsi="Aptos Narrow" w:cs="Calibri"/>
                <w:b/>
                <w:bCs/>
                <w:sz w:val="20"/>
                <w:szCs w:val="20"/>
                <w:lang w:val="es-ES"/>
              </w:rPr>
            </w:pPr>
          </w:p>
        </w:tc>
      </w:tr>
      <w:tr w:rsidR="00F3773E" w:rsidRPr="00A817B4" w14:paraId="7C765C67" w14:textId="77777777" w:rsidTr="00A256BE">
        <w:trPr>
          <w:trHeight w:val="288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05496"/>
            <w:vAlign w:val="center"/>
            <w:hideMark/>
          </w:tcPr>
          <w:p w14:paraId="42790AB7" w14:textId="77777777" w:rsidR="00A256BE" w:rsidRPr="00A817B4" w:rsidRDefault="00A256BE" w:rsidP="00A256BE">
            <w:pPr>
              <w:spacing w:after="0" w:line="240" w:lineRule="auto"/>
              <w:jc w:val="both"/>
              <w:rPr>
                <w:rFonts w:ascii="Aptos Narrow" w:hAnsi="Aptos Narrow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817B4">
              <w:rPr>
                <w:rFonts w:ascii="Aptos Narrow" w:hAnsi="Aptos Narrow" w:cs="Calibri"/>
                <w:b/>
                <w:bCs/>
                <w:color w:val="FFFFFF" w:themeColor="background1"/>
                <w:sz w:val="20"/>
                <w:szCs w:val="20"/>
              </w:rPr>
              <w:t>Salidas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05496"/>
            <w:vAlign w:val="center"/>
            <w:hideMark/>
          </w:tcPr>
          <w:p w14:paraId="389CD716" w14:textId="77777777" w:rsidR="00A256BE" w:rsidRPr="00A817B4" w:rsidRDefault="00A256BE" w:rsidP="00A256BE">
            <w:pPr>
              <w:spacing w:after="0" w:line="240" w:lineRule="auto"/>
              <w:jc w:val="both"/>
              <w:rPr>
                <w:rFonts w:ascii="Aptos Narrow" w:hAnsi="Aptos Narrow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817B4">
              <w:rPr>
                <w:rFonts w:ascii="Aptos Narrow" w:hAnsi="Aptos Narrow" w:cs="Calibri"/>
                <w:b/>
                <w:bCs/>
                <w:color w:val="FFFFFF" w:themeColor="background1"/>
                <w:sz w:val="20"/>
                <w:szCs w:val="20"/>
              </w:rPr>
              <w:t>Habitación Doble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05496"/>
            <w:vAlign w:val="center"/>
            <w:hideMark/>
          </w:tcPr>
          <w:p w14:paraId="73F44134" w14:textId="77777777" w:rsidR="00A256BE" w:rsidRPr="00A817B4" w:rsidRDefault="00A256BE" w:rsidP="00A256BE">
            <w:pPr>
              <w:spacing w:after="0" w:line="240" w:lineRule="auto"/>
              <w:jc w:val="both"/>
              <w:rPr>
                <w:rFonts w:ascii="Aptos Narrow" w:hAnsi="Aptos Narrow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817B4">
              <w:rPr>
                <w:rFonts w:ascii="Aptos Narrow" w:hAnsi="Aptos Narrow" w:cs="Calibri"/>
                <w:b/>
                <w:bCs/>
                <w:color w:val="FFFFFF" w:themeColor="background1"/>
                <w:sz w:val="20"/>
                <w:szCs w:val="20"/>
              </w:rPr>
              <w:t>Habitación Individual</w:t>
            </w:r>
          </w:p>
        </w:tc>
      </w:tr>
      <w:tr w:rsidR="00F3773E" w:rsidRPr="00A817B4" w14:paraId="17706ED3" w14:textId="77777777" w:rsidTr="00A256BE">
        <w:trPr>
          <w:trHeight w:val="288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5496"/>
            <w:vAlign w:val="center"/>
            <w:hideMark/>
          </w:tcPr>
          <w:p w14:paraId="63C3C6A3" w14:textId="77777777" w:rsidR="00A256BE" w:rsidRPr="00A817B4" w:rsidRDefault="00A256BE" w:rsidP="00A256BE">
            <w:pPr>
              <w:spacing w:after="0" w:line="240" w:lineRule="auto"/>
              <w:jc w:val="both"/>
              <w:rPr>
                <w:rFonts w:ascii="Aptos Narrow" w:hAnsi="Aptos Narrow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817B4">
              <w:rPr>
                <w:rFonts w:ascii="Aptos Narrow" w:hAnsi="Aptos Narrow" w:cs="Calibri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05496"/>
            <w:vAlign w:val="center"/>
            <w:hideMark/>
          </w:tcPr>
          <w:p w14:paraId="68A858B8" w14:textId="77777777" w:rsidR="00A256BE" w:rsidRPr="00A817B4" w:rsidRDefault="00A256BE" w:rsidP="00A256BE">
            <w:pPr>
              <w:spacing w:after="0" w:line="240" w:lineRule="auto"/>
              <w:jc w:val="both"/>
              <w:rPr>
                <w:rFonts w:ascii="Aptos Narrow" w:hAnsi="Aptos Narrow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817B4">
              <w:rPr>
                <w:rFonts w:ascii="Aptos Narrow" w:hAnsi="Aptos Narrow" w:cs="Calibri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05496"/>
            <w:vAlign w:val="center"/>
            <w:hideMark/>
          </w:tcPr>
          <w:p w14:paraId="1D606E33" w14:textId="77777777" w:rsidR="00A256BE" w:rsidRPr="00A817B4" w:rsidRDefault="00A256BE" w:rsidP="00A256BE">
            <w:pPr>
              <w:spacing w:after="0" w:line="240" w:lineRule="auto"/>
              <w:jc w:val="both"/>
              <w:rPr>
                <w:rFonts w:ascii="Aptos Narrow" w:hAnsi="Aptos Narrow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817B4">
              <w:rPr>
                <w:rFonts w:ascii="Aptos Narrow" w:hAnsi="Aptos Narrow" w:cs="Calibri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F3773E" w:rsidRPr="00A817B4" w14:paraId="2236E023" w14:textId="77777777" w:rsidTr="00A256BE">
        <w:trPr>
          <w:trHeight w:val="288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85564" w14:textId="23DB4A6B" w:rsidR="00F3773E" w:rsidRPr="00A817B4" w:rsidRDefault="00F3773E" w:rsidP="00F3773E">
            <w:pPr>
              <w:spacing w:after="0" w:line="240" w:lineRule="auto"/>
              <w:jc w:val="both"/>
              <w:rPr>
                <w:rFonts w:ascii="Aptos Narrow" w:hAnsi="Aptos Narrow" w:cs="Calibri"/>
                <w:sz w:val="20"/>
                <w:szCs w:val="20"/>
              </w:rPr>
            </w:pPr>
            <w:r w:rsidRPr="00A817B4">
              <w:rPr>
                <w:rFonts w:ascii="Aptos Narrow" w:hAnsi="Aptos Narrow" w:cs="Calibri"/>
                <w:color w:val="000000"/>
                <w:sz w:val="20"/>
                <w:szCs w:val="20"/>
              </w:rPr>
              <w:t xml:space="preserve">10 jun. </w:t>
            </w:r>
            <w:r w:rsidR="004E151E" w:rsidRPr="00A817B4">
              <w:rPr>
                <w:rFonts w:ascii="Aptos Narrow" w:hAnsi="Aptos Narrow" w:cs="Calibri"/>
                <w:color w:val="000000"/>
                <w:sz w:val="20"/>
                <w:szCs w:val="20"/>
              </w:rPr>
              <w:t>+</w:t>
            </w:r>
            <w:r w:rsidRPr="00A817B4">
              <w:rPr>
                <w:rFonts w:ascii="Aptos Narrow" w:hAnsi="Aptos Narrow" w:cs="Calibri"/>
                <w:color w:val="000000"/>
                <w:sz w:val="20"/>
                <w:szCs w:val="20"/>
              </w:rPr>
              <w:t xml:space="preserve"> 08 jul. </w:t>
            </w:r>
            <w:r w:rsidR="004E151E" w:rsidRPr="00A817B4">
              <w:rPr>
                <w:rFonts w:ascii="Aptos Narrow" w:hAnsi="Aptos Narrow" w:cs="Calibri"/>
                <w:color w:val="000000"/>
                <w:sz w:val="20"/>
                <w:szCs w:val="20"/>
              </w:rPr>
              <w:t>+</w:t>
            </w:r>
            <w:r w:rsidRPr="00A817B4">
              <w:rPr>
                <w:rFonts w:ascii="Aptos Narrow" w:hAnsi="Aptos Narrow" w:cs="Calibri"/>
                <w:color w:val="000000"/>
                <w:sz w:val="20"/>
                <w:szCs w:val="20"/>
              </w:rPr>
              <w:t xml:space="preserve"> 07 oct.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0B4C6" w14:textId="53DEFA03" w:rsidR="00F3773E" w:rsidRPr="00A817B4" w:rsidRDefault="00F3773E" w:rsidP="00F3773E">
            <w:pPr>
              <w:spacing w:after="0" w:line="240" w:lineRule="auto"/>
              <w:jc w:val="center"/>
              <w:rPr>
                <w:rFonts w:ascii="Aptos Narrow" w:hAnsi="Aptos Narrow" w:cs="Calibri"/>
                <w:sz w:val="20"/>
                <w:szCs w:val="20"/>
              </w:rPr>
            </w:pPr>
            <w:r w:rsidRPr="00A817B4">
              <w:rPr>
                <w:rFonts w:ascii="Aptos Narrow" w:hAnsi="Aptos Narrow" w:cs="Calibri"/>
                <w:color w:val="000000"/>
                <w:sz w:val="20"/>
                <w:szCs w:val="20"/>
              </w:rPr>
              <w:t>$ 2.108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3C26F" w14:textId="259263E5" w:rsidR="00F3773E" w:rsidRPr="00A817B4" w:rsidRDefault="00F3773E" w:rsidP="00F3773E">
            <w:pPr>
              <w:spacing w:after="0" w:line="240" w:lineRule="auto"/>
              <w:jc w:val="center"/>
              <w:rPr>
                <w:rFonts w:ascii="Aptos Narrow" w:hAnsi="Aptos Narrow" w:cs="Calibri"/>
                <w:sz w:val="20"/>
                <w:szCs w:val="20"/>
              </w:rPr>
            </w:pPr>
            <w:r w:rsidRPr="00A817B4">
              <w:rPr>
                <w:rFonts w:ascii="Aptos Narrow" w:hAnsi="Aptos Narrow" w:cs="Calibri"/>
                <w:color w:val="000000"/>
                <w:sz w:val="20"/>
                <w:szCs w:val="20"/>
              </w:rPr>
              <w:t>$ 2.747</w:t>
            </w:r>
          </w:p>
        </w:tc>
      </w:tr>
      <w:tr w:rsidR="00F3773E" w:rsidRPr="00A817B4" w14:paraId="59C6D680" w14:textId="77777777" w:rsidTr="00A256BE">
        <w:trPr>
          <w:trHeight w:val="288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160F4" w14:textId="540301E6" w:rsidR="00F3773E" w:rsidRPr="00A817B4" w:rsidRDefault="00F3773E" w:rsidP="00F3773E">
            <w:pPr>
              <w:spacing w:after="0" w:line="240" w:lineRule="auto"/>
              <w:jc w:val="both"/>
              <w:rPr>
                <w:rFonts w:ascii="Aptos Narrow" w:hAnsi="Aptos Narrow" w:cs="Calibri"/>
                <w:sz w:val="20"/>
                <w:szCs w:val="20"/>
                <w:lang w:val="en-US"/>
              </w:rPr>
            </w:pPr>
            <w:r w:rsidRPr="00A817B4">
              <w:rPr>
                <w:rFonts w:ascii="Aptos Narrow" w:hAnsi="Aptos Narrow" w:cs="Calibri"/>
                <w:color w:val="000000"/>
                <w:sz w:val="20"/>
                <w:szCs w:val="20"/>
              </w:rPr>
              <w:t>04 nov.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139FF" w14:textId="2C2A1D95" w:rsidR="00F3773E" w:rsidRPr="00A817B4" w:rsidRDefault="00F3773E" w:rsidP="00F3773E">
            <w:pPr>
              <w:spacing w:after="0" w:line="240" w:lineRule="auto"/>
              <w:jc w:val="center"/>
              <w:rPr>
                <w:rFonts w:ascii="Aptos Narrow" w:hAnsi="Aptos Narrow" w:cs="Calibri"/>
                <w:sz w:val="20"/>
                <w:szCs w:val="20"/>
              </w:rPr>
            </w:pPr>
            <w:r w:rsidRPr="00A817B4">
              <w:rPr>
                <w:rFonts w:ascii="Aptos Narrow" w:hAnsi="Aptos Narrow" w:cs="Calibri"/>
                <w:color w:val="000000"/>
                <w:sz w:val="20"/>
                <w:szCs w:val="20"/>
              </w:rPr>
              <w:t>$ 2.050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ABED0" w14:textId="7C0F0F98" w:rsidR="00F3773E" w:rsidRPr="00A817B4" w:rsidRDefault="00F3773E" w:rsidP="00F3773E">
            <w:pPr>
              <w:spacing w:after="0" w:line="240" w:lineRule="auto"/>
              <w:jc w:val="center"/>
              <w:rPr>
                <w:rFonts w:ascii="Aptos Narrow" w:hAnsi="Aptos Narrow" w:cs="Calibri"/>
                <w:sz w:val="20"/>
                <w:szCs w:val="20"/>
              </w:rPr>
            </w:pPr>
            <w:r w:rsidRPr="00A817B4">
              <w:rPr>
                <w:rFonts w:ascii="Aptos Narrow" w:hAnsi="Aptos Narrow" w:cs="Calibri"/>
                <w:color w:val="000000"/>
                <w:sz w:val="20"/>
                <w:szCs w:val="20"/>
              </w:rPr>
              <w:t>$ 2.690</w:t>
            </w:r>
          </w:p>
        </w:tc>
      </w:tr>
    </w:tbl>
    <w:p w14:paraId="30A1FCA5" w14:textId="799029D0" w:rsidR="34D8F203" w:rsidRPr="00A817B4" w:rsidRDefault="34D8F203" w:rsidP="34D8F203">
      <w:pPr>
        <w:spacing w:after="0" w:line="240" w:lineRule="auto"/>
        <w:jc w:val="both"/>
        <w:rPr>
          <w:rFonts w:ascii="Aptos Narrow" w:eastAsia="Calibri" w:hAnsi="Aptos Narrow" w:cs="Calibri"/>
          <w:color w:val="000000" w:themeColor="text1"/>
          <w:sz w:val="20"/>
          <w:szCs w:val="20"/>
          <w:lang w:val="es-ES"/>
        </w:rPr>
      </w:pPr>
    </w:p>
    <w:p w14:paraId="382DBCBB" w14:textId="6C4ED89D" w:rsidR="6E5A3E43" w:rsidRPr="008C00B6" w:rsidRDefault="6E5A3E43" w:rsidP="34D8F203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8C00B6">
        <w:rPr>
          <w:rFonts w:ascii="Aptos Narrow" w:eastAsia="Verdana" w:hAnsi="Aptos Narrow" w:cs="Verdana"/>
          <w:b/>
          <w:bCs/>
          <w:color w:val="000000" w:themeColor="text1"/>
          <w:sz w:val="20"/>
          <w:szCs w:val="20"/>
          <w:lang w:val="es-ES"/>
        </w:rPr>
        <w:t xml:space="preserve">Importante: </w:t>
      </w:r>
      <w:r w:rsidRPr="008C00B6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Fechas, itinerarios y precios pueden cambiar sin aviso previo. </w:t>
      </w:r>
    </w:p>
    <w:p w14:paraId="69FAEF2B" w14:textId="19A55A0E" w:rsidR="6E5A3E43" w:rsidRPr="008C00B6" w:rsidRDefault="6E5A3E43" w:rsidP="34D8F203">
      <w:pPr>
        <w:shd w:val="clear" w:color="auto" w:fill="FFFFFF" w:themeFill="background1"/>
        <w:spacing w:after="0"/>
        <w:ind w:left="708"/>
        <w:jc w:val="both"/>
        <w:rPr>
          <w:rFonts w:ascii="Aptos Narrow" w:eastAsia="Aptos" w:hAnsi="Aptos Narrow" w:cs="Aptos"/>
          <w:color w:val="242424"/>
          <w:sz w:val="20"/>
          <w:szCs w:val="20"/>
          <w:lang w:val="es-ES"/>
        </w:rPr>
      </w:pPr>
      <w:r w:rsidRPr="008C00B6">
        <w:rPr>
          <w:rFonts w:ascii="Aptos Narrow" w:eastAsia="Aptos" w:hAnsi="Aptos Narrow" w:cs="Aptos"/>
          <w:color w:val="242424"/>
          <w:sz w:val="20"/>
          <w:szCs w:val="20"/>
          <w:lang w:val="es-ES"/>
        </w:rPr>
        <w:t>Nos reservamos el derecho a realizar cambios sobre el itinerario final por motivos operativos.</w:t>
      </w:r>
    </w:p>
    <w:p w14:paraId="3B65C253" w14:textId="76DD3497" w:rsidR="34D8F203" w:rsidRPr="00A817B4" w:rsidRDefault="34D8F203" w:rsidP="34D8F203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</w:p>
    <w:p w14:paraId="321F9053" w14:textId="77777777" w:rsidR="00BC6816" w:rsidRPr="00463975" w:rsidRDefault="00BC6816" w:rsidP="00BC6816">
      <w:pPr>
        <w:shd w:val="clear" w:color="auto" w:fill="FFFFFF" w:themeFill="background1"/>
        <w:spacing w:after="0"/>
        <w:jc w:val="both"/>
        <w:rPr>
          <w:rFonts w:ascii="Aptos Narrow" w:eastAsia="Verdana" w:hAnsi="Aptos Narrow" w:cs="Verdana"/>
          <w:b/>
          <w:bCs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b/>
          <w:bCs/>
          <w:color w:val="000000" w:themeColor="text1"/>
          <w:sz w:val="20"/>
          <w:szCs w:val="20"/>
          <w:lang w:val="es-ES"/>
        </w:rPr>
        <w:t>EL PRECIO NO INCLUYE.</w:t>
      </w:r>
    </w:p>
    <w:p w14:paraId="7FF0865B" w14:textId="77777777" w:rsidR="00BC6816" w:rsidRPr="00463975" w:rsidRDefault="00BC6816" w:rsidP="00BC6816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•Tiquetes aéreos nacionales ni internacionales. </w:t>
      </w:r>
    </w:p>
    <w:p w14:paraId="495F58D4" w14:textId="77777777" w:rsidR="00BC6816" w:rsidRPr="00463975" w:rsidRDefault="00BC6816" w:rsidP="00BC6816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•Impuestos de aeropuertos</w:t>
      </w:r>
    </w:p>
    <w:p w14:paraId="69DF9BF3" w14:textId="77777777" w:rsidR="00BC6816" w:rsidRPr="00463975" w:rsidRDefault="00BC6816" w:rsidP="00BC6816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•Tasas de estancia en cada ciudad. (Favor consultar) </w:t>
      </w:r>
    </w:p>
    <w:p w14:paraId="426E9870" w14:textId="77777777" w:rsidR="00BC6816" w:rsidRPr="00463975" w:rsidRDefault="00BC6816" w:rsidP="00BC6816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•Propinas a guías, choferes, maleteros.</w:t>
      </w:r>
    </w:p>
    <w:p w14:paraId="27DACE64" w14:textId="77777777" w:rsidR="00BC6816" w:rsidRPr="00463975" w:rsidRDefault="00BC6816" w:rsidP="00BC6816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•Bebidas con las comidas. </w:t>
      </w:r>
    </w:p>
    <w:p w14:paraId="102C93AB" w14:textId="77777777" w:rsidR="00BC6816" w:rsidRPr="00463975" w:rsidRDefault="00BC6816" w:rsidP="00BC6816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•Visitas mencionadas como opcionales o las que el guía correo ofrezca para aprovechar el tiempo libre.</w:t>
      </w:r>
    </w:p>
    <w:p w14:paraId="1929C996" w14:textId="77777777" w:rsidR="00BC6816" w:rsidRPr="00463975" w:rsidRDefault="00BC6816" w:rsidP="00BC6816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•Gastos bancarios del 2% </w:t>
      </w:r>
    </w:p>
    <w:p w14:paraId="73273763" w14:textId="77777777" w:rsidR="00BC6816" w:rsidRPr="00463975" w:rsidRDefault="00BC6816" w:rsidP="00BC6816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•Gastos de visados. </w:t>
      </w:r>
    </w:p>
    <w:p w14:paraId="4284BE23" w14:textId="77777777" w:rsidR="00BC6816" w:rsidRPr="00463975" w:rsidRDefault="00BC6816" w:rsidP="00BC6816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•Gastos de índole personal como llamadas telefónicas, lavado y planchado de ropas, lavandería y gastos personales en el hotel (la mayoría de hoteles exigirán una tarjeta de crédito de garantía por estos servicios).</w:t>
      </w:r>
    </w:p>
    <w:p w14:paraId="797F1137" w14:textId="77777777" w:rsidR="00BC6816" w:rsidRPr="00463975" w:rsidRDefault="00BC6816" w:rsidP="00BC6816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•Seguro médico se recomienda viajar con uno con cobertura mundial. </w:t>
      </w:r>
    </w:p>
    <w:p w14:paraId="40F3149F" w14:textId="3320072D" w:rsidR="00AF2A7B" w:rsidRPr="00A817B4" w:rsidRDefault="00BC6816" w:rsidP="00BC6816">
      <w:pPr>
        <w:shd w:val="clear" w:color="auto" w:fill="FFFFFF" w:themeFill="background1"/>
        <w:spacing w:after="0"/>
        <w:ind w:left="708"/>
        <w:jc w:val="both"/>
        <w:rPr>
          <w:rFonts w:ascii="Aptos Narrow" w:hAnsi="Aptos Narrow" w:cs="Calibri"/>
          <w:sz w:val="20"/>
          <w:szCs w:val="20"/>
          <w:lang w:val="es-E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0" locked="0" layoutInCell="1" allowOverlap="1" wp14:anchorId="69D68A66" wp14:editId="726C1814">
            <wp:simplePos x="0" y="0"/>
            <wp:positionH relativeFrom="page">
              <wp:posOffset>-78740</wp:posOffset>
            </wp:positionH>
            <wp:positionV relativeFrom="paragraph">
              <wp:posOffset>325120</wp:posOffset>
            </wp:positionV>
            <wp:extent cx="7657465" cy="1075055"/>
            <wp:effectExtent l="0" t="0" r="63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•En general ningún servicio que no esté claramente especificado en el presente itinerario.</w:t>
      </w:r>
    </w:p>
    <w:sectPr w:rsidR="00AF2A7B" w:rsidRPr="00A817B4" w:rsidSect="002D0D09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161BE" w14:textId="77777777" w:rsidR="00CD6F87" w:rsidRDefault="00CD6F87" w:rsidP="002D0D09">
      <w:pPr>
        <w:spacing w:after="0" w:line="240" w:lineRule="auto"/>
      </w:pPr>
      <w:r>
        <w:separator/>
      </w:r>
    </w:p>
  </w:endnote>
  <w:endnote w:type="continuationSeparator" w:id="0">
    <w:p w14:paraId="09C1B86E" w14:textId="77777777" w:rsidR="00CD6F87" w:rsidRDefault="00CD6F87" w:rsidP="002D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AA4B1" w14:textId="77777777" w:rsidR="00CD6F87" w:rsidRDefault="00CD6F87" w:rsidP="002D0D09">
      <w:pPr>
        <w:spacing w:after="0" w:line="240" w:lineRule="auto"/>
      </w:pPr>
      <w:r>
        <w:separator/>
      </w:r>
    </w:p>
  </w:footnote>
  <w:footnote w:type="continuationSeparator" w:id="0">
    <w:p w14:paraId="2E4230DA" w14:textId="77777777" w:rsidR="00CD6F87" w:rsidRDefault="00CD6F87" w:rsidP="002D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A0A8F" w14:textId="78CDD254" w:rsidR="002D0D09" w:rsidRDefault="002D0D09">
    <w:pPr>
      <w:pStyle w:val="Encabezado"/>
    </w:pPr>
    <w:r>
      <w:rPr>
        <w:noProof/>
        <w:lang w:val="es-CO" w:eastAsia="es-CO"/>
      </w:rPr>
      <w:drawing>
        <wp:inline distT="0" distB="0" distL="0" distR="0" wp14:anchorId="0B0AE7EA" wp14:editId="3C6FB82D">
          <wp:extent cx="1524000" cy="495300"/>
          <wp:effectExtent l="0" t="0" r="0" b="0"/>
          <wp:docPr id="1" name="Picture 2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Uma imagem com texto, Tipo de letra, logótipo, Gráficos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E00EE"/>
    <w:multiLevelType w:val="hybridMultilevel"/>
    <w:tmpl w:val="3690803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17EC"/>
    <w:multiLevelType w:val="hybridMultilevel"/>
    <w:tmpl w:val="FEA6EF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D54A7"/>
    <w:multiLevelType w:val="hybridMultilevel"/>
    <w:tmpl w:val="B486EDE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146DD"/>
    <w:multiLevelType w:val="hybridMultilevel"/>
    <w:tmpl w:val="C7E66626"/>
    <w:lvl w:ilvl="0" w:tplc="FBC8E5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72BC3"/>
    <w:multiLevelType w:val="hybridMultilevel"/>
    <w:tmpl w:val="D8166F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33089">
    <w:abstractNumId w:val="2"/>
  </w:num>
  <w:num w:numId="2" w16cid:durableId="669329019">
    <w:abstractNumId w:val="1"/>
  </w:num>
  <w:num w:numId="3" w16cid:durableId="1130054911">
    <w:abstractNumId w:val="0"/>
  </w:num>
  <w:num w:numId="4" w16cid:durableId="1789275027">
    <w:abstractNumId w:val="3"/>
  </w:num>
  <w:num w:numId="5" w16cid:durableId="506486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23"/>
    <w:rsid w:val="00002737"/>
    <w:rsid w:val="00005A1C"/>
    <w:rsid w:val="00015B0D"/>
    <w:rsid w:val="00016916"/>
    <w:rsid w:val="0003044D"/>
    <w:rsid w:val="00033E1F"/>
    <w:rsid w:val="000505CC"/>
    <w:rsid w:val="00051E6D"/>
    <w:rsid w:val="000526FA"/>
    <w:rsid w:val="000570CA"/>
    <w:rsid w:val="00057684"/>
    <w:rsid w:val="00063D5E"/>
    <w:rsid w:val="000740F4"/>
    <w:rsid w:val="000751C2"/>
    <w:rsid w:val="00075CEA"/>
    <w:rsid w:val="00077B1C"/>
    <w:rsid w:val="00080844"/>
    <w:rsid w:val="00084DD3"/>
    <w:rsid w:val="000858EA"/>
    <w:rsid w:val="0009127D"/>
    <w:rsid w:val="000913B9"/>
    <w:rsid w:val="000942CD"/>
    <w:rsid w:val="000A70D0"/>
    <w:rsid w:val="000D40B2"/>
    <w:rsid w:val="000D453E"/>
    <w:rsid w:val="000D4D60"/>
    <w:rsid w:val="0010678A"/>
    <w:rsid w:val="001303CC"/>
    <w:rsid w:val="00135485"/>
    <w:rsid w:val="001542BD"/>
    <w:rsid w:val="00155EC4"/>
    <w:rsid w:val="001715ED"/>
    <w:rsid w:val="00173CFC"/>
    <w:rsid w:val="0019381E"/>
    <w:rsid w:val="001957B4"/>
    <w:rsid w:val="001A26A9"/>
    <w:rsid w:val="001B3DBE"/>
    <w:rsid w:val="001B7228"/>
    <w:rsid w:val="001B7D32"/>
    <w:rsid w:val="001C174F"/>
    <w:rsid w:val="001C21F2"/>
    <w:rsid w:val="001C4F68"/>
    <w:rsid w:val="001C722D"/>
    <w:rsid w:val="001D6056"/>
    <w:rsid w:val="001E24C7"/>
    <w:rsid w:val="001F7493"/>
    <w:rsid w:val="001F7EE7"/>
    <w:rsid w:val="00202977"/>
    <w:rsid w:val="0021088A"/>
    <w:rsid w:val="0021490F"/>
    <w:rsid w:val="00226610"/>
    <w:rsid w:val="00227D50"/>
    <w:rsid w:val="00241154"/>
    <w:rsid w:val="00243429"/>
    <w:rsid w:val="00257568"/>
    <w:rsid w:val="00274D81"/>
    <w:rsid w:val="00275695"/>
    <w:rsid w:val="00287939"/>
    <w:rsid w:val="002916F9"/>
    <w:rsid w:val="00293637"/>
    <w:rsid w:val="00297ECC"/>
    <w:rsid w:val="002B2D56"/>
    <w:rsid w:val="002B4C1D"/>
    <w:rsid w:val="002C40A2"/>
    <w:rsid w:val="002C497E"/>
    <w:rsid w:val="002D0D09"/>
    <w:rsid w:val="002E060F"/>
    <w:rsid w:val="002F1C1D"/>
    <w:rsid w:val="002F2E40"/>
    <w:rsid w:val="00310B36"/>
    <w:rsid w:val="003120D8"/>
    <w:rsid w:val="0032393E"/>
    <w:rsid w:val="00336E3D"/>
    <w:rsid w:val="003469F8"/>
    <w:rsid w:val="003548A6"/>
    <w:rsid w:val="00355BEC"/>
    <w:rsid w:val="00364262"/>
    <w:rsid w:val="00374C15"/>
    <w:rsid w:val="00376B6C"/>
    <w:rsid w:val="00383B02"/>
    <w:rsid w:val="00385A39"/>
    <w:rsid w:val="003867EF"/>
    <w:rsid w:val="0039214E"/>
    <w:rsid w:val="003A1DB2"/>
    <w:rsid w:val="003D395C"/>
    <w:rsid w:val="003E1C45"/>
    <w:rsid w:val="003E5C16"/>
    <w:rsid w:val="003F1C2F"/>
    <w:rsid w:val="00403EC6"/>
    <w:rsid w:val="00411FF2"/>
    <w:rsid w:val="004133FB"/>
    <w:rsid w:val="004145E1"/>
    <w:rsid w:val="004153EB"/>
    <w:rsid w:val="00441B0D"/>
    <w:rsid w:val="00454952"/>
    <w:rsid w:val="00457795"/>
    <w:rsid w:val="004645AC"/>
    <w:rsid w:val="004964FD"/>
    <w:rsid w:val="004A2B39"/>
    <w:rsid w:val="004B1601"/>
    <w:rsid w:val="004B1E9A"/>
    <w:rsid w:val="004B7333"/>
    <w:rsid w:val="004E0C1B"/>
    <w:rsid w:val="004E151E"/>
    <w:rsid w:val="004E5E57"/>
    <w:rsid w:val="004E76E4"/>
    <w:rsid w:val="004E7AAE"/>
    <w:rsid w:val="00524158"/>
    <w:rsid w:val="00526AA2"/>
    <w:rsid w:val="00532984"/>
    <w:rsid w:val="0053343F"/>
    <w:rsid w:val="00540AD4"/>
    <w:rsid w:val="0056725D"/>
    <w:rsid w:val="0056729B"/>
    <w:rsid w:val="0057735E"/>
    <w:rsid w:val="00585CB8"/>
    <w:rsid w:val="00592263"/>
    <w:rsid w:val="00595C18"/>
    <w:rsid w:val="005A6CD2"/>
    <w:rsid w:val="005B6C10"/>
    <w:rsid w:val="005E0C35"/>
    <w:rsid w:val="005E6BBE"/>
    <w:rsid w:val="005F5A67"/>
    <w:rsid w:val="005F7823"/>
    <w:rsid w:val="00603362"/>
    <w:rsid w:val="00603E0D"/>
    <w:rsid w:val="0061294B"/>
    <w:rsid w:val="00617B6B"/>
    <w:rsid w:val="006217C3"/>
    <w:rsid w:val="00622723"/>
    <w:rsid w:val="006227D2"/>
    <w:rsid w:val="00627CA8"/>
    <w:rsid w:val="00633100"/>
    <w:rsid w:val="00634945"/>
    <w:rsid w:val="0065208D"/>
    <w:rsid w:val="00670F2F"/>
    <w:rsid w:val="006753C2"/>
    <w:rsid w:val="00697191"/>
    <w:rsid w:val="006A216A"/>
    <w:rsid w:val="006A5231"/>
    <w:rsid w:val="006C084C"/>
    <w:rsid w:val="006C2F5F"/>
    <w:rsid w:val="006C6B48"/>
    <w:rsid w:val="006D06BA"/>
    <w:rsid w:val="006D726E"/>
    <w:rsid w:val="006E1DF8"/>
    <w:rsid w:val="006E6A80"/>
    <w:rsid w:val="006F5E51"/>
    <w:rsid w:val="00713CF3"/>
    <w:rsid w:val="007168B5"/>
    <w:rsid w:val="00722A64"/>
    <w:rsid w:val="00730A44"/>
    <w:rsid w:val="00731A47"/>
    <w:rsid w:val="00744FF5"/>
    <w:rsid w:val="00752B82"/>
    <w:rsid w:val="00757E22"/>
    <w:rsid w:val="00771114"/>
    <w:rsid w:val="00775ADA"/>
    <w:rsid w:val="007A48F6"/>
    <w:rsid w:val="007D26A1"/>
    <w:rsid w:val="007E3445"/>
    <w:rsid w:val="007F6E4E"/>
    <w:rsid w:val="00800819"/>
    <w:rsid w:val="00824326"/>
    <w:rsid w:val="00824399"/>
    <w:rsid w:val="00824579"/>
    <w:rsid w:val="0084274B"/>
    <w:rsid w:val="00852AAA"/>
    <w:rsid w:val="00855B9F"/>
    <w:rsid w:val="008603C7"/>
    <w:rsid w:val="00862CBE"/>
    <w:rsid w:val="00862D6F"/>
    <w:rsid w:val="00881A80"/>
    <w:rsid w:val="008B2271"/>
    <w:rsid w:val="008C00B6"/>
    <w:rsid w:val="008C059E"/>
    <w:rsid w:val="008C121F"/>
    <w:rsid w:val="008C4907"/>
    <w:rsid w:val="008D0E94"/>
    <w:rsid w:val="008F24A4"/>
    <w:rsid w:val="008F65AE"/>
    <w:rsid w:val="009159E2"/>
    <w:rsid w:val="0092087E"/>
    <w:rsid w:val="00923330"/>
    <w:rsid w:val="00924D81"/>
    <w:rsid w:val="00925FC0"/>
    <w:rsid w:val="0093697B"/>
    <w:rsid w:val="0094602B"/>
    <w:rsid w:val="0095176A"/>
    <w:rsid w:val="00952A21"/>
    <w:rsid w:val="009750B9"/>
    <w:rsid w:val="009A4E25"/>
    <w:rsid w:val="009B42BF"/>
    <w:rsid w:val="009C0B04"/>
    <w:rsid w:val="009F1948"/>
    <w:rsid w:val="009F660B"/>
    <w:rsid w:val="00A11FB9"/>
    <w:rsid w:val="00A122A4"/>
    <w:rsid w:val="00A256BE"/>
    <w:rsid w:val="00A42D52"/>
    <w:rsid w:val="00A73037"/>
    <w:rsid w:val="00A80969"/>
    <w:rsid w:val="00A817B4"/>
    <w:rsid w:val="00A84096"/>
    <w:rsid w:val="00A92EDB"/>
    <w:rsid w:val="00A939EC"/>
    <w:rsid w:val="00A94195"/>
    <w:rsid w:val="00A94DEC"/>
    <w:rsid w:val="00AC432B"/>
    <w:rsid w:val="00AD1677"/>
    <w:rsid w:val="00AD76F7"/>
    <w:rsid w:val="00AF1B8D"/>
    <w:rsid w:val="00AF2A7B"/>
    <w:rsid w:val="00B0134C"/>
    <w:rsid w:val="00B06620"/>
    <w:rsid w:val="00B15A2D"/>
    <w:rsid w:val="00B32F5F"/>
    <w:rsid w:val="00B3542D"/>
    <w:rsid w:val="00B42C93"/>
    <w:rsid w:val="00B4358D"/>
    <w:rsid w:val="00B448BA"/>
    <w:rsid w:val="00B5184E"/>
    <w:rsid w:val="00B5185D"/>
    <w:rsid w:val="00B60949"/>
    <w:rsid w:val="00B6632B"/>
    <w:rsid w:val="00B7643C"/>
    <w:rsid w:val="00B76677"/>
    <w:rsid w:val="00B80A1B"/>
    <w:rsid w:val="00B80CB7"/>
    <w:rsid w:val="00B9099E"/>
    <w:rsid w:val="00BA4DF4"/>
    <w:rsid w:val="00BB03CF"/>
    <w:rsid w:val="00BB306C"/>
    <w:rsid w:val="00BB795A"/>
    <w:rsid w:val="00BC0E61"/>
    <w:rsid w:val="00BC1B9A"/>
    <w:rsid w:val="00BC536A"/>
    <w:rsid w:val="00BC6232"/>
    <w:rsid w:val="00BC6816"/>
    <w:rsid w:val="00BE0749"/>
    <w:rsid w:val="00BE0ABC"/>
    <w:rsid w:val="00BE32B9"/>
    <w:rsid w:val="00BE6E45"/>
    <w:rsid w:val="00BF628A"/>
    <w:rsid w:val="00C149C5"/>
    <w:rsid w:val="00C16D80"/>
    <w:rsid w:val="00C24D89"/>
    <w:rsid w:val="00C25382"/>
    <w:rsid w:val="00C26785"/>
    <w:rsid w:val="00C27756"/>
    <w:rsid w:val="00C278D5"/>
    <w:rsid w:val="00C44A15"/>
    <w:rsid w:val="00C45FF8"/>
    <w:rsid w:val="00C55C07"/>
    <w:rsid w:val="00CA2A91"/>
    <w:rsid w:val="00CA5967"/>
    <w:rsid w:val="00CC1B59"/>
    <w:rsid w:val="00CC43F4"/>
    <w:rsid w:val="00CC70B9"/>
    <w:rsid w:val="00CD6F87"/>
    <w:rsid w:val="00CE7C3B"/>
    <w:rsid w:val="00CF226F"/>
    <w:rsid w:val="00D02DB5"/>
    <w:rsid w:val="00D0399D"/>
    <w:rsid w:val="00D03F14"/>
    <w:rsid w:val="00D16A6A"/>
    <w:rsid w:val="00D17498"/>
    <w:rsid w:val="00D23258"/>
    <w:rsid w:val="00D31039"/>
    <w:rsid w:val="00D35736"/>
    <w:rsid w:val="00D62BFC"/>
    <w:rsid w:val="00D63DE0"/>
    <w:rsid w:val="00D74937"/>
    <w:rsid w:val="00D835A2"/>
    <w:rsid w:val="00D8431D"/>
    <w:rsid w:val="00DC59C0"/>
    <w:rsid w:val="00DD1965"/>
    <w:rsid w:val="00DD7AD3"/>
    <w:rsid w:val="00DF7C7B"/>
    <w:rsid w:val="00E00028"/>
    <w:rsid w:val="00E02E8F"/>
    <w:rsid w:val="00E221E3"/>
    <w:rsid w:val="00E22DE8"/>
    <w:rsid w:val="00E312AD"/>
    <w:rsid w:val="00E337AE"/>
    <w:rsid w:val="00E34CE7"/>
    <w:rsid w:val="00E36D7A"/>
    <w:rsid w:val="00E521DB"/>
    <w:rsid w:val="00E61759"/>
    <w:rsid w:val="00E621E8"/>
    <w:rsid w:val="00E62923"/>
    <w:rsid w:val="00E668B9"/>
    <w:rsid w:val="00E72C76"/>
    <w:rsid w:val="00E732F5"/>
    <w:rsid w:val="00E73EB4"/>
    <w:rsid w:val="00E907E9"/>
    <w:rsid w:val="00E94CCF"/>
    <w:rsid w:val="00EC3950"/>
    <w:rsid w:val="00ED0A7C"/>
    <w:rsid w:val="00ED32FE"/>
    <w:rsid w:val="00EE249F"/>
    <w:rsid w:val="00EE2F82"/>
    <w:rsid w:val="00F14AA0"/>
    <w:rsid w:val="00F30DF3"/>
    <w:rsid w:val="00F3773E"/>
    <w:rsid w:val="00F37FB6"/>
    <w:rsid w:val="00F66F65"/>
    <w:rsid w:val="00F77010"/>
    <w:rsid w:val="00F914A0"/>
    <w:rsid w:val="00FB24C8"/>
    <w:rsid w:val="00FB76B5"/>
    <w:rsid w:val="00FC0424"/>
    <w:rsid w:val="00FC3CA3"/>
    <w:rsid w:val="00FC5FFB"/>
    <w:rsid w:val="00FD1275"/>
    <w:rsid w:val="00FE0408"/>
    <w:rsid w:val="00FE33B0"/>
    <w:rsid w:val="00FE57B8"/>
    <w:rsid w:val="00FF6072"/>
    <w:rsid w:val="34D8F203"/>
    <w:rsid w:val="6E5A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A2CC"/>
  <w15:chartTrackingRefBased/>
  <w15:docId w15:val="{DD49F929-B058-4E98-A8CA-31B69D0C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92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6292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629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333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D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D09"/>
  </w:style>
  <w:style w:type="paragraph" w:styleId="Piedepgina">
    <w:name w:val="footer"/>
    <w:basedOn w:val="Normal"/>
    <w:link w:val="PiedepginaCar"/>
    <w:uiPriority w:val="99"/>
    <w:unhideWhenUsed/>
    <w:rsid w:val="002D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D09"/>
  </w:style>
  <w:style w:type="table" w:styleId="Tablaconcuadrcula">
    <w:name w:val="Table Grid"/>
    <w:basedOn w:val="Tablanormal"/>
    <w:uiPriority w:val="39"/>
    <w:rsid w:val="00E33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4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5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744B3300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11039f-41a5-4ce0-a14e-9e466975b1da">
      <Terms xmlns="http://schemas.microsoft.com/office/infopath/2007/PartnerControls"/>
    </lcf76f155ced4ddcb4097134ff3c332f>
    <TaxCatchAll xmlns="53cdbd3b-98ee-478e-8a55-bcd1f35b7a86" xsi:nil="true"/>
    <Numero xmlns="4e11039f-41a5-4ce0-a14e-9e466975b1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DAD9BC9BBFF4CB84C73392AC9E181" ma:contentTypeVersion="18" ma:contentTypeDescription="Crear nuevo documento." ma:contentTypeScope="" ma:versionID="bfb9dc16de3e459ce357bf4e8f8a9c91">
  <xsd:schema xmlns:xsd="http://www.w3.org/2001/XMLSchema" xmlns:xs="http://www.w3.org/2001/XMLSchema" xmlns:p="http://schemas.microsoft.com/office/2006/metadata/properties" xmlns:ns2="4e11039f-41a5-4ce0-a14e-9e466975b1da" xmlns:ns3="53cdbd3b-98ee-478e-8a55-bcd1f35b7a86" targetNamespace="http://schemas.microsoft.com/office/2006/metadata/properties" ma:root="true" ma:fieldsID="87d165e12afa5f6ec94bc8c43b3599ae" ns2:_="" ns3:_="">
    <xsd:import namespace="4e11039f-41a5-4ce0-a14e-9e466975b1da"/>
    <xsd:import namespace="53cdbd3b-98ee-478e-8a55-bcd1f35b7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Numero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1039f-41a5-4ce0-a14e-9e466975b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8be48fd3-38ac-4525-9447-031f5be04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umero" ma:index="19" nillable="true" ma:displayName="Numero" ma:format="Dropdown" ma:internalName="Numero" ma:percentage="FALSE">
      <xsd:simpleType>
        <xsd:restriction base="dms:Number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dbd3b-98ee-478e-8a55-bcd1f35b7a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6ed542-c330-401c-9124-e90fa3944f58}" ma:internalName="TaxCatchAll" ma:showField="CatchAllData" ma:web="53cdbd3b-98ee-478e-8a55-bcd1f35b7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8C42D5-05EE-438D-AC43-FA7081103118}">
  <ds:schemaRefs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53cdbd3b-98ee-478e-8a55-bcd1f35b7a86"/>
    <ds:schemaRef ds:uri="4e11039f-41a5-4ce0-a14e-9e466975b1d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7D82F8-2B91-4AFC-914E-1685088F1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D0FDC-7B03-455A-B002-0315B55DC0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58005C-0732-4E79-B07A-77E5D2B28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1039f-41a5-4ce0-a14e-9e466975b1da"/>
    <ds:schemaRef ds:uri="53cdbd3b-98ee-478e-8a55-bcd1f35b7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783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Isabel Silva</dc:creator>
  <cp:keywords/>
  <dc:description/>
  <cp:lastModifiedBy>OPERACIONES_3</cp:lastModifiedBy>
  <cp:revision>36</cp:revision>
  <dcterms:created xsi:type="dcterms:W3CDTF">2023-06-27T11:34:00Z</dcterms:created>
  <dcterms:modified xsi:type="dcterms:W3CDTF">2024-11-13T21:59:00Z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0x010100484DAD9BC9BBFF4CB84C73392AC9E181</vt:lpwstr>
  </property>
  <property fmtid="{D5CDD505-2E9C-101B-9397-08002B2CF9AE}" pid="3" name="MediaServiceImageTags">
    <vt:lpwstr/>
  </property>
</Properties>
</file>