
<file path=[Content_Types].xml><?xml version="1.0" encoding="utf-8"?>
<Types xmlns="http://schemas.openxmlformats.org/package/2006/content-types">
  <Default Extension="744B3300"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9DF46" w14:textId="77777777" w:rsidR="007545F9" w:rsidRPr="000C18AB" w:rsidRDefault="007545F9" w:rsidP="001A26A9">
      <w:pPr>
        <w:spacing w:after="0" w:line="240" w:lineRule="auto"/>
        <w:jc w:val="center"/>
        <w:rPr>
          <w:rFonts w:ascii="Aptos Narrow" w:hAnsi="Aptos Narrow" w:cs="Calibri"/>
          <w:b/>
          <w:sz w:val="24"/>
          <w:szCs w:val="24"/>
          <w:lang w:val="es-ES"/>
        </w:rPr>
      </w:pPr>
    </w:p>
    <w:p w14:paraId="0BD0FA80" w14:textId="77777777" w:rsidR="003C5A73" w:rsidRPr="00E023BE" w:rsidRDefault="003C5A73" w:rsidP="001A26A9">
      <w:pPr>
        <w:spacing w:after="0" w:line="240" w:lineRule="auto"/>
        <w:jc w:val="center"/>
        <w:rPr>
          <w:rFonts w:ascii="Aptos Narrow" w:hAnsi="Aptos Narrow" w:cs="Calibri"/>
          <w:b/>
          <w:sz w:val="24"/>
          <w:szCs w:val="24"/>
          <w:lang w:val="es-ES"/>
        </w:rPr>
      </w:pPr>
    </w:p>
    <w:p w14:paraId="70E8B34B" w14:textId="05A662FF" w:rsidR="00287939" w:rsidRPr="00E023BE" w:rsidRDefault="001F7BB0" w:rsidP="000712A9">
      <w:pPr>
        <w:spacing w:after="0" w:line="240" w:lineRule="auto"/>
        <w:jc w:val="center"/>
        <w:rPr>
          <w:rFonts w:ascii="Aptos Narrow" w:hAnsi="Aptos Narrow" w:cs="Calibri"/>
          <w:b/>
          <w:color w:val="2E74B5" w:themeColor="accent5" w:themeShade="BF"/>
          <w:sz w:val="24"/>
          <w:szCs w:val="24"/>
          <w:lang w:val="es-ES"/>
        </w:rPr>
      </w:pPr>
      <w:r w:rsidRPr="00E023BE">
        <w:rPr>
          <w:rFonts w:ascii="Aptos Narrow" w:hAnsi="Aptos Narrow" w:cs="Calibri"/>
          <w:b/>
          <w:color w:val="2E74B5" w:themeColor="accent5" w:themeShade="BF"/>
          <w:sz w:val="24"/>
          <w:szCs w:val="24"/>
          <w:lang w:val="es-ES"/>
        </w:rPr>
        <w:t>PORTUGAL CON MADRID, BARCELONA Y ANDALUCÍA</w:t>
      </w:r>
      <w:r w:rsidR="00E62923" w:rsidRPr="00E023BE">
        <w:rPr>
          <w:rFonts w:ascii="Aptos Narrow" w:hAnsi="Aptos Narrow" w:cs="Calibri"/>
          <w:b/>
          <w:color w:val="2E74B5" w:themeColor="accent5" w:themeShade="BF"/>
          <w:sz w:val="24"/>
          <w:szCs w:val="24"/>
          <w:lang w:val="es-ES"/>
        </w:rPr>
        <w:t xml:space="preserve"> </w:t>
      </w:r>
      <w:r w:rsidR="003C5A73" w:rsidRPr="00E023BE">
        <w:rPr>
          <w:rFonts w:ascii="Aptos Narrow" w:hAnsi="Aptos Narrow" w:cs="Calibri"/>
          <w:b/>
          <w:color w:val="2E74B5" w:themeColor="accent5" w:themeShade="BF"/>
          <w:sz w:val="24"/>
          <w:szCs w:val="24"/>
          <w:lang w:val="es-ES"/>
        </w:rPr>
        <w:t>–</w:t>
      </w:r>
      <w:r w:rsidR="000712A9" w:rsidRPr="00E023BE">
        <w:rPr>
          <w:rFonts w:ascii="Aptos Narrow" w:hAnsi="Aptos Narrow" w:cs="Calibri"/>
          <w:b/>
          <w:color w:val="2E74B5" w:themeColor="accent5" w:themeShade="BF"/>
          <w:sz w:val="24"/>
          <w:szCs w:val="24"/>
          <w:lang w:val="es-ES"/>
        </w:rPr>
        <w:t xml:space="preserve"> 2025</w:t>
      </w:r>
      <w:r w:rsidR="003C5A73" w:rsidRPr="00E023BE">
        <w:rPr>
          <w:rFonts w:ascii="Aptos Narrow" w:hAnsi="Aptos Narrow" w:cs="Calibri"/>
          <w:b/>
          <w:color w:val="2E74B5" w:themeColor="accent5" w:themeShade="BF"/>
          <w:sz w:val="24"/>
          <w:szCs w:val="24"/>
          <w:lang w:val="es-ES"/>
        </w:rPr>
        <w:t>/</w:t>
      </w:r>
      <w:r w:rsidR="000712A9" w:rsidRPr="00E023BE">
        <w:rPr>
          <w:rFonts w:ascii="Aptos Narrow" w:hAnsi="Aptos Narrow" w:cs="Calibri"/>
          <w:b/>
          <w:color w:val="2E74B5" w:themeColor="accent5" w:themeShade="BF"/>
          <w:sz w:val="24"/>
          <w:szCs w:val="24"/>
          <w:lang w:val="es-ES"/>
        </w:rPr>
        <w:t>26</w:t>
      </w:r>
    </w:p>
    <w:p w14:paraId="4AE73C73" w14:textId="162FA930" w:rsidR="00E62923" w:rsidRPr="00E023BE" w:rsidRDefault="00E62923" w:rsidP="00E62923">
      <w:pPr>
        <w:spacing w:after="0" w:line="240" w:lineRule="auto"/>
        <w:jc w:val="center"/>
        <w:rPr>
          <w:rFonts w:ascii="Aptos Narrow" w:hAnsi="Aptos Narrow" w:cs="Calibri"/>
          <w:bCs/>
          <w:color w:val="2E74B5" w:themeColor="accent5" w:themeShade="BF"/>
          <w:lang w:val="es-ES"/>
        </w:rPr>
      </w:pPr>
      <w:r w:rsidRPr="00E023BE">
        <w:rPr>
          <w:rFonts w:ascii="Aptos Narrow" w:hAnsi="Aptos Narrow" w:cs="Calibri"/>
          <w:bCs/>
          <w:color w:val="2E74B5" w:themeColor="accent5" w:themeShade="BF"/>
          <w:lang w:val="es-ES"/>
        </w:rPr>
        <w:t xml:space="preserve">LISBOA A </w:t>
      </w:r>
      <w:r w:rsidR="003F6B81" w:rsidRPr="00E023BE">
        <w:rPr>
          <w:rFonts w:ascii="Aptos Narrow" w:hAnsi="Aptos Narrow" w:cs="Calibri"/>
          <w:bCs/>
          <w:color w:val="2E74B5" w:themeColor="accent5" w:themeShade="BF"/>
          <w:lang w:val="es-ES"/>
        </w:rPr>
        <w:t>BARCELONA</w:t>
      </w:r>
    </w:p>
    <w:p w14:paraId="76AF9551" w14:textId="77777777" w:rsidR="000712A9" w:rsidRPr="00E023BE" w:rsidRDefault="000712A9" w:rsidP="00E62923">
      <w:pPr>
        <w:spacing w:after="0" w:line="240" w:lineRule="auto"/>
        <w:jc w:val="center"/>
        <w:rPr>
          <w:rFonts w:ascii="Aptos Narrow" w:hAnsi="Aptos Narrow" w:cs="Calibri"/>
          <w:b/>
          <w:sz w:val="20"/>
          <w:szCs w:val="20"/>
          <w:lang w:val="es-ES"/>
        </w:rPr>
      </w:pPr>
    </w:p>
    <w:p w14:paraId="7173B75C" w14:textId="5F32B75D" w:rsidR="00E62923" w:rsidRPr="00E023BE" w:rsidRDefault="00575B35" w:rsidP="00E62923">
      <w:pPr>
        <w:suppressAutoHyphens/>
        <w:autoSpaceDN w:val="0"/>
        <w:spacing w:after="0" w:line="240" w:lineRule="auto"/>
        <w:jc w:val="center"/>
        <w:rPr>
          <w:rFonts w:ascii="Aptos Narrow" w:eastAsia="Calibri" w:hAnsi="Aptos Narrow" w:cs="Calibri"/>
          <w:b/>
          <w:bCs/>
          <w:sz w:val="20"/>
          <w:szCs w:val="20"/>
          <w:lang w:val="es-ES"/>
        </w:rPr>
      </w:pPr>
      <w:r w:rsidRPr="00E023BE">
        <w:rPr>
          <w:rFonts w:ascii="Aptos Narrow" w:eastAsia="Calibri" w:hAnsi="Aptos Narrow" w:cs="Calibri"/>
          <w:b/>
          <w:bCs/>
          <w:sz w:val="20"/>
          <w:szCs w:val="20"/>
          <w:lang w:val="es-ES"/>
        </w:rPr>
        <w:t>18</w:t>
      </w:r>
      <w:r w:rsidR="00E62923" w:rsidRPr="00E023BE">
        <w:rPr>
          <w:rFonts w:ascii="Aptos Narrow" w:eastAsia="Calibri" w:hAnsi="Aptos Narrow" w:cs="Calibri"/>
          <w:b/>
          <w:bCs/>
          <w:sz w:val="20"/>
          <w:szCs w:val="20"/>
          <w:lang w:val="es-ES"/>
        </w:rPr>
        <w:t xml:space="preserve"> </w:t>
      </w:r>
      <w:r w:rsidR="006217C3" w:rsidRPr="00E023BE">
        <w:rPr>
          <w:rFonts w:ascii="Aptos Narrow" w:eastAsia="Calibri" w:hAnsi="Aptos Narrow" w:cs="Calibri"/>
          <w:b/>
          <w:bCs/>
          <w:sz w:val="20"/>
          <w:szCs w:val="20"/>
          <w:lang w:val="es-ES"/>
        </w:rPr>
        <w:t>DÍAS</w:t>
      </w:r>
      <w:r w:rsidR="00E62923" w:rsidRPr="00E023BE">
        <w:rPr>
          <w:rFonts w:ascii="Aptos Narrow" w:eastAsia="Calibri" w:hAnsi="Aptos Narrow" w:cs="Calibri"/>
          <w:b/>
          <w:bCs/>
          <w:sz w:val="20"/>
          <w:szCs w:val="20"/>
          <w:lang w:val="es-ES"/>
        </w:rPr>
        <w:t xml:space="preserve"> DE VIAJE CON DESAYUNO | </w:t>
      </w:r>
      <w:r w:rsidRPr="00E023BE">
        <w:rPr>
          <w:rFonts w:ascii="Aptos Narrow" w:eastAsia="Calibri" w:hAnsi="Aptos Narrow" w:cs="Calibri"/>
          <w:b/>
          <w:bCs/>
          <w:sz w:val="20"/>
          <w:szCs w:val="20"/>
          <w:lang w:val="es-ES"/>
        </w:rPr>
        <w:t>18</w:t>
      </w:r>
      <w:r w:rsidR="00E62923" w:rsidRPr="00E023BE">
        <w:rPr>
          <w:rFonts w:ascii="Aptos Narrow" w:eastAsia="Calibri" w:hAnsi="Aptos Narrow" w:cs="Calibri"/>
          <w:b/>
          <w:bCs/>
          <w:sz w:val="20"/>
          <w:szCs w:val="20"/>
          <w:lang w:val="es-ES"/>
        </w:rPr>
        <w:t xml:space="preserve"> DÍA(S) | </w:t>
      </w:r>
      <w:r w:rsidRPr="00E023BE">
        <w:rPr>
          <w:rFonts w:ascii="Aptos Narrow" w:eastAsia="Calibri" w:hAnsi="Aptos Narrow" w:cs="Calibri"/>
          <w:b/>
          <w:bCs/>
          <w:sz w:val="20"/>
          <w:szCs w:val="20"/>
          <w:lang w:val="es-ES"/>
        </w:rPr>
        <w:t>17</w:t>
      </w:r>
      <w:r w:rsidR="00E62923" w:rsidRPr="00E023BE">
        <w:rPr>
          <w:rFonts w:ascii="Aptos Narrow" w:eastAsia="Calibri" w:hAnsi="Aptos Narrow" w:cs="Calibri"/>
          <w:b/>
          <w:bCs/>
          <w:sz w:val="20"/>
          <w:szCs w:val="20"/>
          <w:lang w:val="es-ES"/>
        </w:rPr>
        <w:t xml:space="preserve"> NOCHES</w:t>
      </w:r>
    </w:p>
    <w:p w14:paraId="00B79AEF" w14:textId="27B4BCC0" w:rsidR="00B42C93" w:rsidRPr="00E023BE" w:rsidRDefault="00E62923" w:rsidP="00852AAA">
      <w:pPr>
        <w:spacing w:after="0" w:line="240" w:lineRule="auto"/>
        <w:jc w:val="center"/>
        <w:rPr>
          <w:rFonts w:ascii="Aptos Narrow" w:hAnsi="Aptos Narrow" w:cs="Calibri"/>
          <w:sz w:val="20"/>
          <w:szCs w:val="20"/>
          <w:lang w:val="es-ES"/>
        </w:rPr>
      </w:pPr>
      <w:r w:rsidRPr="00E023BE">
        <w:rPr>
          <w:rFonts w:ascii="Aptos Narrow" w:eastAsia="Times New Roman" w:hAnsi="Aptos Narrow" w:cs="Calibri"/>
          <w:b/>
          <w:sz w:val="20"/>
          <w:szCs w:val="20"/>
          <w:lang w:val="es-ES" w:eastAsia="pt-PT"/>
        </w:rPr>
        <w:t>Visitando:</w:t>
      </w:r>
      <w:r w:rsidRPr="00E023BE">
        <w:rPr>
          <w:rFonts w:ascii="Aptos Narrow" w:eastAsia="Times New Roman" w:hAnsi="Aptos Narrow" w:cs="Calibri"/>
          <w:sz w:val="20"/>
          <w:szCs w:val="20"/>
          <w:lang w:val="es-ES" w:eastAsia="pt-PT"/>
        </w:rPr>
        <w:t xml:space="preserve"> </w:t>
      </w:r>
      <w:r w:rsidR="0013225C" w:rsidRPr="00E023BE">
        <w:rPr>
          <w:rFonts w:ascii="Aptos Narrow" w:eastAsia="Times New Roman" w:hAnsi="Aptos Narrow" w:cs="Calibri"/>
          <w:sz w:val="20"/>
          <w:szCs w:val="20"/>
          <w:lang w:val="es-ES" w:eastAsia="pt-PT"/>
        </w:rPr>
        <w:t xml:space="preserve">Lisboa, </w:t>
      </w:r>
      <w:proofErr w:type="spellStart"/>
      <w:r w:rsidR="0013225C" w:rsidRPr="00E023BE">
        <w:rPr>
          <w:rFonts w:ascii="Aptos Narrow" w:eastAsia="Times New Roman" w:hAnsi="Aptos Narrow" w:cs="Calibri"/>
          <w:sz w:val="20"/>
          <w:szCs w:val="20"/>
          <w:lang w:val="es-ES" w:eastAsia="pt-PT"/>
        </w:rPr>
        <w:t>Óbidos</w:t>
      </w:r>
      <w:proofErr w:type="spellEnd"/>
      <w:r w:rsidR="0013225C" w:rsidRPr="00E023BE">
        <w:rPr>
          <w:rFonts w:ascii="Aptos Narrow" w:eastAsia="Times New Roman" w:hAnsi="Aptos Narrow" w:cs="Calibri"/>
          <w:sz w:val="20"/>
          <w:szCs w:val="20"/>
          <w:lang w:val="es-ES" w:eastAsia="pt-PT"/>
        </w:rPr>
        <w:t xml:space="preserve">, Nazaré, Fátima, Sierra de la Estrella, Coímbra, Aveiro, Costa Nova, Guimarães, Braga, Santiago de Compostela, Oporto, Amarante, Valle del Duero, Peso da </w:t>
      </w:r>
      <w:proofErr w:type="spellStart"/>
      <w:r w:rsidR="0013225C" w:rsidRPr="00E023BE">
        <w:rPr>
          <w:rFonts w:ascii="Aptos Narrow" w:eastAsia="Times New Roman" w:hAnsi="Aptos Narrow" w:cs="Calibri"/>
          <w:sz w:val="20"/>
          <w:szCs w:val="20"/>
          <w:lang w:val="es-ES" w:eastAsia="pt-PT"/>
        </w:rPr>
        <w:t>Régua</w:t>
      </w:r>
      <w:proofErr w:type="spellEnd"/>
      <w:r w:rsidR="0013225C" w:rsidRPr="00E023BE">
        <w:rPr>
          <w:rFonts w:ascii="Aptos Narrow" w:eastAsia="Times New Roman" w:hAnsi="Aptos Narrow" w:cs="Calibri"/>
          <w:sz w:val="20"/>
          <w:szCs w:val="20"/>
          <w:lang w:val="es-ES" w:eastAsia="pt-PT"/>
        </w:rPr>
        <w:t>, Salamanca, Ávila, Segovia, Madrid, Puerto Lapice, Sevilla, Córdoba, Granada, Valencia y Barcelona</w:t>
      </w:r>
    </w:p>
    <w:p w14:paraId="37632D49" w14:textId="77777777" w:rsidR="00852AAA" w:rsidRPr="00E023BE" w:rsidRDefault="00852AAA" w:rsidP="00852AAA">
      <w:pPr>
        <w:spacing w:after="0" w:line="240" w:lineRule="auto"/>
        <w:jc w:val="center"/>
        <w:rPr>
          <w:rFonts w:ascii="Aptos Narrow" w:hAnsi="Aptos Narrow" w:cs="Calibri"/>
          <w:sz w:val="20"/>
          <w:szCs w:val="20"/>
          <w:lang w:val="es-ES"/>
        </w:rPr>
      </w:pPr>
    </w:p>
    <w:p w14:paraId="531E52E6" w14:textId="77777777" w:rsidR="00E62923" w:rsidRPr="00E023BE" w:rsidRDefault="00E62923" w:rsidP="00E62923">
      <w:pPr>
        <w:pStyle w:val="Sinespaciado"/>
        <w:jc w:val="both"/>
        <w:rPr>
          <w:rFonts w:ascii="Aptos Narrow" w:hAnsi="Aptos Narrow" w:cs="Calibri"/>
          <w:sz w:val="20"/>
          <w:szCs w:val="20"/>
          <w:lang w:val="es-ES"/>
        </w:rPr>
      </w:pPr>
    </w:p>
    <w:p w14:paraId="70A04540" w14:textId="5A87DACF" w:rsidR="00D71D9E" w:rsidRPr="00E023BE" w:rsidRDefault="00D4041D" w:rsidP="00D71D9E">
      <w:pPr>
        <w:pStyle w:val="Sinespaciado"/>
        <w:rPr>
          <w:rFonts w:ascii="Aptos Narrow" w:hAnsi="Aptos Narrow"/>
          <w:b/>
          <w:bCs/>
          <w:sz w:val="20"/>
          <w:szCs w:val="20"/>
          <w:lang w:val="es-ES"/>
        </w:rPr>
      </w:pPr>
      <w:r>
        <w:rPr>
          <w:noProof/>
          <w:lang w:val="es-CO" w:eastAsia="es-CO"/>
        </w:rPr>
        <w:drawing>
          <wp:anchor distT="0" distB="0" distL="114300" distR="114300" simplePos="0" relativeHeight="251659264" behindDoc="0" locked="0" layoutInCell="1" allowOverlap="1" wp14:anchorId="7E558522" wp14:editId="224DF621">
            <wp:simplePos x="0" y="0"/>
            <wp:positionH relativeFrom="margin">
              <wp:align>right</wp:align>
            </wp:positionH>
            <wp:positionV relativeFrom="paragraph">
              <wp:posOffset>8890</wp:posOffset>
            </wp:positionV>
            <wp:extent cx="2095500" cy="2051050"/>
            <wp:effectExtent l="0" t="0" r="0" b="6350"/>
            <wp:wrapThrough wrapText="bothSides">
              <wp:wrapPolygon edited="0">
                <wp:start x="0" y="0"/>
                <wp:lineTo x="0" y="21466"/>
                <wp:lineTo x="21404" y="21466"/>
                <wp:lineTo x="21404" y="0"/>
                <wp:lineTo x="0" y="0"/>
              </wp:wrapPolygon>
            </wp:wrapThrough>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205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71D9E" w:rsidRPr="00E023BE">
        <w:rPr>
          <w:rFonts w:ascii="Aptos Narrow" w:hAnsi="Aptos Narrow"/>
          <w:b/>
          <w:bCs/>
          <w:sz w:val="20"/>
          <w:szCs w:val="20"/>
          <w:lang w:val="es-ES"/>
        </w:rPr>
        <w:t>SALIDAS:</w:t>
      </w:r>
      <w:r w:rsidRPr="00D4041D">
        <w:rPr>
          <w:noProof/>
          <w:lang w:val="es-CO" w:eastAsia="es-CO"/>
        </w:rPr>
        <w:t xml:space="preserve"> </w:t>
      </w:r>
    </w:p>
    <w:p w14:paraId="04BBF0C9" w14:textId="77777777" w:rsidR="00D71D9E" w:rsidRPr="00E023BE" w:rsidRDefault="00D71D9E" w:rsidP="00D71D9E">
      <w:pPr>
        <w:pStyle w:val="Sinespaciado"/>
        <w:jc w:val="both"/>
        <w:rPr>
          <w:rFonts w:ascii="Aptos Narrow" w:hAnsi="Aptos Narrow" w:cs="Calibri"/>
          <w:b/>
          <w:bCs/>
          <w:sz w:val="20"/>
          <w:szCs w:val="20"/>
          <w:lang w:val="es-ES"/>
        </w:rPr>
      </w:pPr>
      <w:r w:rsidRPr="00E023BE">
        <w:rPr>
          <w:rFonts w:ascii="Aptos Narrow" w:hAnsi="Aptos Narrow" w:cs="Calibri"/>
          <w:b/>
          <w:bCs/>
          <w:sz w:val="20"/>
          <w:szCs w:val="20"/>
          <w:lang w:val="es-ES"/>
        </w:rPr>
        <w:t>2025</w:t>
      </w:r>
    </w:p>
    <w:p w14:paraId="3910EF2A" w14:textId="6FE6246B" w:rsidR="00D71D9E" w:rsidRPr="00E023BE" w:rsidRDefault="00D71D9E" w:rsidP="00D71D9E">
      <w:pPr>
        <w:pStyle w:val="Sinespaciado"/>
        <w:jc w:val="both"/>
        <w:rPr>
          <w:rFonts w:ascii="Aptos Narrow" w:hAnsi="Aptos Narrow" w:cs="Calibri"/>
          <w:sz w:val="20"/>
          <w:szCs w:val="20"/>
          <w:lang w:val="es-ES"/>
        </w:rPr>
      </w:pPr>
      <w:r w:rsidRPr="00E023BE">
        <w:rPr>
          <w:rFonts w:ascii="Aptos Narrow" w:hAnsi="Aptos Narrow" w:cs="Calibri"/>
          <w:sz w:val="20"/>
          <w:szCs w:val="20"/>
          <w:lang w:val="es-ES"/>
        </w:rPr>
        <w:t>Abril: 3</w:t>
      </w:r>
    </w:p>
    <w:p w14:paraId="67D18DCC" w14:textId="4B9EBD92" w:rsidR="00D71D9E" w:rsidRPr="00E023BE" w:rsidRDefault="00D71D9E" w:rsidP="00D71D9E">
      <w:pPr>
        <w:pStyle w:val="Sinespaciado"/>
        <w:jc w:val="both"/>
        <w:rPr>
          <w:rFonts w:ascii="Aptos Narrow" w:hAnsi="Aptos Narrow" w:cs="Calibri"/>
          <w:sz w:val="20"/>
          <w:szCs w:val="20"/>
          <w:lang w:val="es-ES"/>
        </w:rPr>
      </w:pPr>
      <w:r w:rsidRPr="00E023BE">
        <w:rPr>
          <w:rFonts w:ascii="Aptos Narrow" w:hAnsi="Aptos Narrow" w:cs="Calibri"/>
          <w:sz w:val="20"/>
          <w:szCs w:val="20"/>
          <w:lang w:val="es-ES"/>
        </w:rPr>
        <w:t>Junio: 26</w:t>
      </w:r>
    </w:p>
    <w:p w14:paraId="6D39ABC4" w14:textId="7378D90A" w:rsidR="00D71D9E" w:rsidRPr="00E023BE" w:rsidRDefault="00D71D9E" w:rsidP="00D71D9E">
      <w:pPr>
        <w:pStyle w:val="Sinespaciado"/>
        <w:jc w:val="both"/>
        <w:rPr>
          <w:rFonts w:ascii="Aptos Narrow" w:hAnsi="Aptos Narrow" w:cs="Calibri"/>
          <w:sz w:val="20"/>
          <w:szCs w:val="20"/>
          <w:lang w:val="es-ES"/>
        </w:rPr>
      </w:pPr>
      <w:r w:rsidRPr="00E023BE">
        <w:rPr>
          <w:rFonts w:ascii="Aptos Narrow" w:hAnsi="Aptos Narrow" w:cs="Calibri"/>
          <w:sz w:val="20"/>
          <w:szCs w:val="20"/>
          <w:lang w:val="es-ES"/>
        </w:rPr>
        <w:t>Julio: 31</w:t>
      </w:r>
    </w:p>
    <w:p w14:paraId="587F642E" w14:textId="10B7CBE5" w:rsidR="00D71D9E" w:rsidRPr="00E023BE" w:rsidRDefault="00D71D9E" w:rsidP="00D71D9E">
      <w:pPr>
        <w:pStyle w:val="Sinespaciado"/>
        <w:jc w:val="both"/>
        <w:rPr>
          <w:rFonts w:ascii="Aptos Narrow" w:hAnsi="Aptos Narrow" w:cs="Calibri"/>
          <w:sz w:val="20"/>
          <w:szCs w:val="20"/>
          <w:lang w:val="es-ES"/>
        </w:rPr>
      </w:pPr>
      <w:r w:rsidRPr="00E023BE">
        <w:rPr>
          <w:rFonts w:ascii="Aptos Narrow" w:hAnsi="Aptos Narrow" w:cs="Calibri"/>
          <w:sz w:val="20"/>
          <w:szCs w:val="20"/>
          <w:lang w:val="es-ES"/>
        </w:rPr>
        <w:t>Agosto: 28</w:t>
      </w:r>
    </w:p>
    <w:p w14:paraId="2A331ACB" w14:textId="6A3BAE03" w:rsidR="00D71D9E" w:rsidRPr="00E023BE" w:rsidRDefault="00D71D9E" w:rsidP="00D71D9E">
      <w:pPr>
        <w:pStyle w:val="Sinespaciado"/>
        <w:jc w:val="both"/>
        <w:rPr>
          <w:rFonts w:ascii="Aptos Narrow" w:hAnsi="Aptos Narrow" w:cs="Calibri"/>
          <w:sz w:val="20"/>
          <w:szCs w:val="20"/>
          <w:lang w:val="es-ES"/>
        </w:rPr>
      </w:pPr>
      <w:r w:rsidRPr="00E023BE">
        <w:rPr>
          <w:rFonts w:ascii="Aptos Narrow" w:hAnsi="Aptos Narrow" w:cs="Calibri"/>
          <w:sz w:val="20"/>
          <w:szCs w:val="20"/>
          <w:lang w:val="es-ES"/>
        </w:rPr>
        <w:t>Septiembre: 11</w:t>
      </w:r>
    </w:p>
    <w:p w14:paraId="60AC36A8" w14:textId="77777777" w:rsidR="00D71D9E" w:rsidRPr="00E023BE" w:rsidRDefault="00D71D9E" w:rsidP="00D71D9E">
      <w:pPr>
        <w:pStyle w:val="Sinespaciado"/>
        <w:jc w:val="both"/>
        <w:rPr>
          <w:rFonts w:ascii="Aptos Narrow" w:hAnsi="Aptos Narrow" w:cs="Calibri"/>
          <w:b/>
          <w:bCs/>
          <w:sz w:val="20"/>
          <w:szCs w:val="20"/>
          <w:lang w:val="es-ES"/>
        </w:rPr>
      </w:pPr>
    </w:p>
    <w:p w14:paraId="49B9B966" w14:textId="77777777" w:rsidR="00D71D9E" w:rsidRPr="00E023BE" w:rsidRDefault="00D71D9E" w:rsidP="00D71D9E">
      <w:pPr>
        <w:pStyle w:val="Sinespaciado"/>
        <w:jc w:val="both"/>
        <w:rPr>
          <w:rFonts w:ascii="Aptos Narrow" w:hAnsi="Aptos Narrow" w:cs="Calibri"/>
          <w:b/>
          <w:bCs/>
          <w:sz w:val="20"/>
          <w:szCs w:val="20"/>
          <w:lang w:val="es-ES"/>
        </w:rPr>
      </w:pPr>
      <w:r w:rsidRPr="00E023BE">
        <w:rPr>
          <w:rFonts w:ascii="Aptos Narrow" w:hAnsi="Aptos Narrow" w:cs="Calibri"/>
          <w:b/>
          <w:bCs/>
          <w:sz w:val="20"/>
          <w:szCs w:val="20"/>
          <w:lang w:val="es-ES"/>
        </w:rPr>
        <w:t>2026</w:t>
      </w:r>
    </w:p>
    <w:p w14:paraId="750A6D3F" w14:textId="77777777" w:rsidR="00D71D9E" w:rsidRPr="00E023BE" w:rsidRDefault="00D71D9E" w:rsidP="00D71D9E">
      <w:pPr>
        <w:pStyle w:val="Sinespaciado"/>
        <w:jc w:val="both"/>
        <w:rPr>
          <w:rFonts w:ascii="Aptos Narrow" w:hAnsi="Aptos Narrow" w:cs="Calibri"/>
          <w:sz w:val="20"/>
          <w:szCs w:val="20"/>
          <w:lang w:val="es-ES"/>
        </w:rPr>
      </w:pPr>
      <w:r w:rsidRPr="00E023BE">
        <w:rPr>
          <w:rFonts w:ascii="Aptos Narrow" w:hAnsi="Aptos Narrow" w:cs="Calibri"/>
          <w:sz w:val="20"/>
          <w:szCs w:val="20"/>
          <w:lang w:val="es-ES"/>
        </w:rPr>
        <w:t>Enero: 8</w:t>
      </w:r>
    </w:p>
    <w:p w14:paraId="2C0DF902" w14:textId="77777777" w:rsidR="00D71D9E" w:rsidRPr="00E023BE" w:rsidRDefault="00D71D9E" w:rsidP="00D71D9E">
      <w:pPr>
        <w:pStyle w:val="Sinespaciado"/>
        <w:jc w:val="both"/>
        <w:rPr>
          <w:rFonts w:ascii="Aptos Narrow" w:hAnsi="Aptos Narrow" w:cs="Calibri"/>
          <w:sz w:val="20"/>
          <w:szCs w:val="20"/>
          <w:lang w:val="es-ES"/>
        </w:rPr>
      </w:pPr>
      <w:r w:rsidRPr="00E023BE">
        <w:rPr>
          <w:rFonts w:ascii="Aptos Narrow" w:hAnsi="Aptos Narrow" w:cs="Calibri"/>
          <w:sz w:val="20"/>
          <w:szCs w:val="20"/>
          <w:lang w:val="es-ES"/>
        </w:rPr>
        <w:t>Febrero: 5, 26</w:t>
      </w:r>
    </w:p>
    <w:p w14:paraId="2F168397" w14:textId="77777777" w:rsidR="00D71D9E" w:rsidRPr="00E023BE" w:rsidRDefault="00D71D9E" w:rsidP="00D71D9E">
      <w:pPr>
        <w:pStyle w:val="Sinespaciado"/>
        <w:jc w:val="both"/>
        <w:rPr>
          <w:rFonts w:ascii="Aptos Narrow" w:hAnsi="Aptos Narrow" w:cs="Calibri"/>
          <w:sz w:val="20"/>
          <w:szCs w:val="20"/>
          <w:lang w:val="es-ES"/>
        </w:rPr>
      </w:pPr>
      <w:r w:rsidRPr="00E023BE">
        <w:rPr>
          <w:rFonts w:ascii="Aptos Narrow" w:hAnsi="Aptos Narrow" w:cs="Calibri"/>
          <w:sz w:val="20"/>
          <w:szCs w:val="20"/>
          <w:lang w:val="es-ES"/>
        </w:rPr>
        <w:t>Marzo: 12</w:t>
      </w:r>
    </w:p>
    <w:p w14:paraId="6C062E50" w14:textId="6473E097" w:rsidR="00925FC0" w:rsidRPr="00E023BE" w:rsidRDefault="00925FC0" w:rsidP="00E62923">
      <w:pPr>
        <w:pStyle w:val="Sinespaciado"/>
        <w:jc w:val="both"/>
        <w:rPr>
          <w:rFonts w:ascii="Aptos Narrow" w:hAnsi="Aptos Narrow" w:cs="Calibri"/>
          <w:sz w:val="20"/>
          <w:szCs w:val="20"/>
          <w:lang w:val="es-ES"/>
        </w:rPr>
      </w:pPr>
    </w:p>
    <w:p w14:paraId="5978213F" w14:textId="77777777" w:rsidR="00925FC0" w:rsidRPr="00E023BE" w:rsidRDefault="00925FC0" w:rsidP="00E62923">
      <w:pPr>
        <w:pStyle w:val="Sinespaciado"/>
        <w:jc w:val="both"/>
        <w:rPr>
          <w:rFonts w:ascii="Aptos Narrow" w:hAnsi="Aptos Narrow" w:cs="Calibri"/>
          <w:sz w:val="20"/>
          <w:szCs w:val="20"/>
          <w:lang w:val="es-ES"/>
        </w:rPr>
      </w:pPr>
    </w:p>
    <w:p w14:paraId="492F1E11" w14:textId="77777777" w:rsidR="000C3E72" w:rsidRPr="00E023BE" w:rsidRDefault="000C3E72" w:rsidP="00EC3DB1">
      <w:pPr>
        <w:autoSpaceDE w:val="0"/>
        <w:autoSpaceDN w:val="0"/>
        <w:adjustRightInd w:val="0"/>
        <w:spacing w:after="0" w:line="259" w:lineRule="auto"/>
        <w:jc w:val="both"/>
        <w:rPr>
          <w:rFonts w:ascii="Aptos Narrow" w:hAnsi="Aptos Narrow" w:cs="Calibri"/>
          <w:b/>
          <w:sz w:val="20"/>
          <w:szCs w:val="20"/>
          <w:lang w:val="es-ES"/>
        </w:rPr>
      </w:pPr>
    </w:p>
    <w:p w14:paraId="57AD20B4" w14:textId="041460E4" w:rsidR="00E62923" w:rsidRPr="00E023BE" w:rsidRDefault="009B278B" w:rsidP="00EC3DB1">
      <w:pPr>
        <w:pStyle w:val="Sinespaciado"/>
        <w:spacing w:line="259" w:lineRule="auto"/>
        <w:jc w:val="both"/>
        <w:rPr>
          <w:rFonts w:ascii="Aptos Narrow" w:hAnsi="Aptos Narrow" w:cs="Calibri"/>
          <w:b/>
          <w:sz w:val="20"/>
          <w:szCs w:val="20"/>
          <w:lang w:val="es-ES"/>
        </w:rPr>
      </w:pPr>
      <w:r w:rsidRPr="00E023BE">
        <w:rPr>
          <w:rFonts w:ascii="Aptos Narrow" w:hAnsi="Aptos Narrow" w:cs="Calibri"/>
          <w:b/>
          <w:sz w:val="20"/>
          <w:szCs w:val="20"/>
          <w:lang w:val="es-ES"/>
        </w:rPr>
        <w:t>ITINERARIO:</w:t>
      </w:r>
    </w:p>
    <w:p w14:paraId="5F89D936" w14:textId="77777777" w:rsidR="004D202E" w:rsidRPr="00E023BE" w:rsidRDefault="004D202E" w:rsidP="00EC3DB1">
      <w:pPr>
        <w:spacing w:after="0" w:line="259" w:lineRule="auto"/>
        <w:jc w:val="both"/>
        <w:rPr>
          <w:rFonts w:ascii="Aptos Narrow" w:hAnsi="Aptos Narrow" w:cs="Calibri"/>
          <w:b/>
          <w:sz w:val="20"/>
          <w:szCs w:val="20"/>
          <w:lang w:val="es-ES"/>
        </w:rPr>
      </w:pPr>
      <w:bookmarkStart w:id="0" w:name="_Hlk72484979"/>
      <w:bookmarkStart w:id="1" w:name="_Hlk72485316"/>
      <w:bookmarkStart w:id="2" w:name="_Hlk72485948"/>
      <w:bookmarkStart w:id="3" w:name="_Hlk72492638"/>
      <w:bookmarkStart w:id="4" w:name="_Hlk72494910"/>
    </w:p>
    <w:p w14:paraId="15D62FB2" w14:textId="77777777" w:rsidR="001E1063" w:rsidRPr="00E023BE" w:rsidRDefault="001E1063" w:rsidP="00EC3DB1">
      <w:pPr>
        <w:spacing w:after="0" w:line="259" w:lineRule="auto"/>
        <w:jc w:val="both"/>
        <w:rPr>
          <w:rFonts w:ascii="Aptos Narrow" w:hAnsi="Aptos Narrow" w:cs="Calibri"/>
          <w:b/>
          <w:sz w:val="20"/>
          <w:szCs w:val="20"/>
          <w:lang w:val="es-ES"/>
        </w:rPr>
      </w:pPr>
      <w:bookmarkStart w:id="5" w:name="_Hlk72487923"/>
      <w:bookmarkStart w:id="6" w:name="_Hlk72506173"/>
      <w:bookmarkStart w:id="7" w:name="_Hlk72495769"/>
      <w:bookmarkStart w:id="8" w:name="_Hlk72489149"/>
      <w:bookmarkEnd w:id="0"/>
      <w:bookmarkEnd w:id="1"/>
      <w:bookmarkEnd w:id="2"/>
      <w:bookmarkEnd w:id="3"/>
      <w:r w:rsidRPr="00E023BE">
        <w:rPr>
          <w:rFonts w:ascii="Aptos Narrow" w:hAnsi="Aptos Narrow" w:cs="Calibri"/>
          <w:b/>
          <w:sz w:val="20"/>
          <w:szCs w:val="20"/>
          <w:lang w:val="es-ES"/>
        </w:rPr>
        <w:t>DÍA 1 - LLEGADA A LISBOA</w:t>
      </w:r>
    </w:p>
    <w:p w14:paraId="54F07F04" w14:textId="77777777" w:rsidR="001E1063" w:rsidRPr="00E023BE" w:rsidRDefault="001E1063" w:rsidP="00EC3DB1">
      <w:pPr>
        <w:spacing w:after="0" w:line="259" w:lineRule="auto"/>
        <w:jc w:val="both"/>
        <w:rPr>
          <w:rFonts w:ascii="Aptos Narrow" w:hAnsi="Aptos Narrow" w:cs="Calibri"/>
          <w:sz w:val="20"/>
          <w:szCs w:val="20"/>
          <w:lang w:val="es-ES"/>
        </w:rPr>
      </w:pPr>
      <w:r w:rsidRPr="00E023BE">
        <w:rPr>
          <w:rFonts w:ascii="Aptos Narrow" w:hAnsi="Aptos Narrow" w:cs="Calibri"/>
          <w:sz w:val="20"/>
          <w:szCs w:val="20"/>
          <w:lang w:val="es-ES"/>
        </w:rPr>
        <w:t>Llegada al aeropuerto. Recepción y traslado al hotel (la mayoría de los hoteles en Europa solo aceptan la entrada después de las 2 pm). Tiempo libre.</w:t>
      </w:r>
    </w:p>
    <w:p w14:paraId="29459941" w14:textId="77777777" w:rsidR="001E1063" w:rsidRPr="00E023BE" w:rsidRDefault="001E1063" w:rsidP="00EC3DB1">
      <w:pPr>
        <w:spacing w:after="0" w:line="259" w:lineRule="auto"/>
        <w:jc w:val="both"/>
        <w:rPr>
          <w:rFonts w:ascii="Aptos Narrow" w:hAnsi="Aptos Narrow" w:cs="Calibri"/>
          <w:sz w:val="20"/>
          <w:szCs w:val="20"/>
          <w:lang w:val="es-ES"/>
        </w:rPr>
      </w:pPr>
    </w:p>
    <w:p w14:paraId="6E1517D8" w14:textId="77777777" w:rsidR="001E1063" w:rsidRPr="00E023BE" w:rsidRDefault="001E1063" w:rsidP="00EC3DB1">
      <w:pPr>
        <w:spacing w:after="0" w:line="259" w:lineRule="auto"/>
        <w:jc w:val="both"/>
        <w:rPr>
          <w:rFonts w:ascii="Aptos Narrow" w:hAnsi="Aptos Narrow" w:cs="Calibri"/>
          <w:b/>
          <w:sz w:val="20"/>
          <w:szCs w:val="20"/>
          <w:lang w:val="es-ES"/>
        </w:rPr>
      </w:pPr>
      <w:r w:rsidRPr="00E023BE">
        <w:rPr>
          <w:rFonts w:ascii="Aptos Narrow" w:hAnsi="Aptos Narrow" w:cs="Calibri"/>
          <w:b/>
          <w:sz w:val="20"/>
          <w:szCs w:val="20"/>
          <w:lang w:val="es-ES"/>
        </w:rPr>
        <w:t>DÍA 2 - LISBOA</w:t>
      </w:r>
    </w:p>
    <w:p w14:paraId="3A40B361" w14:textId="77777777" w:rsidR="001E1063" w:rsidRPr="00E023BE" w:rsidRDefault="001E1063" w:rsidP="00EC3DB1">
      <w:pPr>
        <w:spacing w:after="0" w:line="259" w:lineRule="auto"/>
        <w:jc w:val="both"/>
        <w:rPr>
          <w:rFonts w:ascii="Aptos Narrow" w:hAnsi="Aptos Narrow" w:cs="Calibri"/>
          <w:sz w:val="20"/>
          <w:szCs w:val="20"/>
          <w:lang w:val="es-ES"/>
        </w:rPr>
      </w:pPr>
      <w:r w:rsidRPr="00E023BE">
        <w:rPr>
          <w:rFonts w:ascii="Aptos Narrow" w:hAnsi="Aptos Narrow" w:cs="Calibri"/>
          <w:sz w:val="20"/>
          <w:szCs w:val="20"/>
          <w:lang w:val="es-ES"/>
        </w:rPr>
        <w:t>Por la mañana, visita panorámica de Lisboa, conocida por su luminosidad única y su encanto incomparable. Según la leyenda, la capital portuguesa se construyó originalmente sobre siete colinas, que se extienden a lo largo del río Tajo en un paisaje ondulado lleno de edificios históricos, calles empedradas y hermosos miradores. Como capital del país, Lisboa fue escenario de algunos de los momentos más importantes de la Historia de Portugal, incluidos los 400 años de ocupación árabe, la era floreciente de los viajes al extranjero, el gran terremoto de 1755, el fin de la monarquía, los años de la dictadura en el siglo XX y la revolución pacífica del 25 de abril de 1974. En este recorrido destacamos el barrio histórico de Belem, en el que se ubican la Torre de Belem, el Monumento a los Descubrimientos y el Monasterio de los Jerónimos. Tarde y noche libres. Consultar los tours opcionales del día.</w:t>
      </w:r>
    </w:p>
    <w:p w14:paraId="5F2E5818" w14:textId="77777777" w:rsidR="001E1063" w:rsidRPr="00E023BE" w:rsidRDefault="001E1063" w:rsidP="00EC3DB1">
      <w:pPr>
        <w:spacing w:after="0" w:line="259" w:lineRule="auto"/>
        <w:jc w:val="both"/>
        <w:rPr>
          <w:rFonts w:ascii="Aptos Narrow" w:hAnsi="Aptos Narrow" w:cs="Calibri"/>
          <w:b/>
          <w:sz w:val="20"/>
          <w:szCs w:val="20"/>
          <w:lang w:val="es-ES"/>
        </w:rPr>
      </w:pPr>
    </w:p>
    <w:p w14:paraId="0FF671FB" w14:textId="77777777" w:rsidR="001E1063" w:rsidRPr="00E023BE" w:rsidRDefault="001E1063" w:rsidP="00EC3DB1">
      <w:pPr>
        <w:spacing w:after="0" w:line="259" w:lineRule="auto"/>
        <w:jc w:val="both"/>
        <w:rPr>
          <w:rFonts w:ascii="Aptos Narrow" w:hAnsi="Aptos Narrow" w:cs="Calibri"/>
          <w:b/>
          <w:sz w:val="20"/>
          <w:szCs w:val="20"/>
          <w:lang w:val="es-ES"/>
        </w:rPr>
      </w:pPr>
      <w:r w:rsidRPr="00E023BE">
        <w:rPr>
          <w:rFonts w:ascii="Aptos Narrow" w:hAnsi="Aptos Narrow" w:cs="Calibri"/>
          <w:b/>
          <w:sz w:val="20"/>
          <w:szCs w:val="20"/>
          <w:lang w:val="es-ES"/>
        </w:rPr>
        <w:t>DÍA 3 - LISBOA</w:t>
      </w:r>
    </w:p>
    <w:p w14:paraId="7C7F54D0" w14:textId="77777777" w:rsidR="001E1063" w:rsidRPr="00E023BE" w:rsidRDefault="001E1063" w:rsidP="00EC3DB1">
      <w:pPr>
        <w:spacing w:after="0" w:line="259" w:lineRule="auto"/>
        <w:jc w:val="both"/>
        <w:rPr>
          <w:rFonts w:ascii="Aptos Narrow" w:hAnsi="Aptos Narrow" w:cs="Calibri"/>
          <w:sz w:val="20"/>
          <w:szCs w:val="20"/>
          <w:lang w:val="es-ES"/>
        </w:rPr>
      </w:pPr>
      <w:r w:rsidRPr="00E023BE">
        <w:rPr>
          <w:rFonts w:ascii="Aptos Narrow" w:hAnsi="Aptos Narrow" w:cs="Calibri"/>
          <w:sz w:val="20"/>
          <w:szCs w:val="20"/>
          <w:lang w:val="es-ES"/>
        </w:rPr>
        <w:t>Día totalmente libre para actividades personales. Hable con su guía y participe en nuestras propuestas.</w:t>
      </w:r>
    </w:p>
    <w:p w14:paraId="3BE5BD54" w14:textId="77777777" w:rsidR="001E1063" w:rsidRPr="00E023BE" w:rsidRDefault="001E1063" w:rsidP="00EC3DB1">
      <w:pPr>
        <w:spacing w:after="0" w:line="259" w:lineRule="auto"/>
        <w:jc w:val="both"/>
        <w:rPr>
          <w:rFonts w:ascii="Aptos Narrow" w:hAnsi="Aptos Narrow" w:cs="Calibri"/>
          <w:sz w:val="20"/>
          <w:szCs w:val="20"/>
          <w:lang w:val="es-ES"/>
        </w:rPr>
      </w:pPr>
    </w:p>
    <w:p w14:paraId="779D0C77" w14:textId="77777777" w:rsidR="001E1063" w:rsidRPr="00E023BE" w:rsidRDefault="001E1063" w:rsidP="00EC3DB1">
      <w:pPr>
        <w:spacing w:after="0" w:line="259" w:lineRule="auto"/>
        <w:jc w:val="both"/>
        <w:rPr>
          <w:rFonts w:ascii="Aptos Narrow" w:hAnsi="Aptos Narrow" w:cs="Calibri"/>
          <w:b/>
          <w:sz w:val="20"/>
          <w:szCs w:val="20"/>
          <w:lang w:val="es-ES"/>
        </w:rPr>
      </w:pPr>
      <w:r w:rsidRPr="00E023BE">
        <w:rPr>
          <w:rFonts w:ascii="Aptos Narrow" w:hAnsi="Aptos Narrow" w:cs="Calibri"/>
          <w:b/>
          <w:sz w:val="20"/>
          <w:szCs w:val="20"/>
          <w:lang w:val="es-ES"/>
        </w:rPr>
        <w:t>DÍA 4 - LISBOA&gt; ÓBIDOS&gt; NAZARÉ&gt; FÁTIMA</w:t>
      </w:r>
    </w:p>
    <w:p w14:paraId="5EF41FF9" w14:textId="77777777" w:rsidR="001E1063" w:rsidRPr="00E023BE" w:rsidRDefault="001E1063" w:rsidP="00EC3DB1">
      <w:pPr>
        <w:spacing w:after="0" w:line="259" w:lineRule="auto"/>
        <w:jc w:val="both"/>
        <w:rPr>
          <w:rFonts w:ascii="Aptos Narrow" w:hAnsi="Aptos Narrow" w:cs="Calibri"/>
          <w:sz w:val="20"/>
          <w:szCs w:val="20"/>
          <w:lang w:val="es-ES"/>
        </w:rPr>
      </w:pPr>
      <w:r w:rsidRPr="00E023BE">
        <w:rPr>
          <w:rFonts w:ascii="Aptos Narrow" w:hAnsi="Aptos Narrow" w:cs="Calibri"/>
          <w:sz w:val="20"/>
          <w:szCs w:val="20"/>
          <w:lang w:val="es-ES"/>
        </w:rPr>
        <w:t xml:space="preserve">Por la mañana, viaje hacia </w:t>
      </w:r>
      <w:proofErr w:type="spellStart"/>
      <w:r w:rsidRPr="00E023BE">
        <w:rPr>
          <w:rFonts w:ascii="Aptos Narrow" w:hAnsi="Aptos Narrow" w:cs="Calibri"/>
          <w:sz w:val="20"/>
          <w:szCs w:val="20"/>
          <w:lang w:val="es-ES"/>
        </w:rPr>
        <w:t>Óbidos</w:t>
      </w:r>
      <w:proofErr w:type="spellEnd"/>
      <w:r w:rsidRPr="00E023BE">
        <w:rPr>
          <w:rFonts w:ascii="Aptos Narrow" w:hAnsi="Aptos Narrow" w:cs="Calibri"/>
          <w:sz w:val="20"/>
          <w:szCs w:val="20"/>
          <w:lang w:val="es-ES"/>
        </w:rPr>
        <w:t>, el “pueblo de las reinas”. Recorra a pie las estrechas calles y pequeñas plazas para descubrir este hermoso pueblo histórico, considerado uno de los mejores ejemplos de ciudadela medieval en Europa. Continuación del viaje a Nazaré, una hermosa playa que tiene una de las tradiciones más antiguas de Portugal ligada a la pesca. Recientemente esta ciudad ha llamado la atención mundial por las famosas olas gigantes, que atraen a los amantes del surf de olas grandes, así como a los medios de comunicación de todo el mundo. Tiempo libre. Por la tarde, visita al Santuario de Fátima, que tiene su origen en las apariciones de Nuestra Señora a tres niños en 1917. Alojamiento y posibilidad de participar o asistir a la Procesión de las Velas.</w:t>
      </w:r>
    </w:p>
    <w:p w14:paraId="567B7F47" w14:textId="77777777" w:rsidR="001E1063" w:rsidRPr="00E023BE" w:rsidRDefault="001E1063" w:rsidP="00EC3DB1">
      <w:pPr>
        <w:spacing w:after="0" w:line="259" w:lineRule="auto"/>
        <w:jc w:val="both"/>
        <w:rPr>
          <w:rFonts w:ascii="Aptos Narrow" w:hAnsi="Aptos Narrow" w:cs="Calibri"/>
          <w:sz w:val="20"/>
          <w:szCs w:val="20"/>
          <w:lang w:val="es-ES"/>
        </w:rPr>
      </w:pPr>
    </w:p>
    <w:p w14:paraId="1533C788" w14:textId="77777777" w:rsidR="00EC3DB1" w:rsidRDefault="00EC3DB1" w:rsidP="00EC3DB1">
      <w:pPr>
        <w:spacing w:after="0" w:line="259" w:lineRule="auto"/>
        <w:jc w:val="both"/>
        <w:rPr>
          <w:rFonts w:ascii="Aptos Narrow" w:hAnsi="Aptos Narrow" w:cs="Calibri"/>
          <w:b/>
          <w:sz w:val="20"/>
          <w:szCs w:val="20"/>
          <w:lang w:val="es-ES_tradnl"/>
        </w:rPr>
      </w:pPr>
    </w:p>
    <w:p w14:paraId="5ACEAF3E" w14:textId="18DDEF58" w:rsidR="001E1063" w:rsidRPr="00E023BE" w:rsidRDefault="001E1063" w:rsidP="00EC3DB1">
      <w:pPr>
        <w:spacing w:after="0" w:line="259" w:lineRule="auto"/>
        <w:jc w:val="both"/>
        <w:rPr>
          <w:rFonts w:ascii="Aptos Narrow" w:hAnsi="Aptos Narrow" w:cs="Calibri"/>
          <w:b/>
          <w:sz w:val="20"/>
          <w:szCs w:val="20"/>
          <w:lang w:val="es-ES_tradnl"/>
        </w:rPr>
      </w:pPr>
      <w:r w:rsidRPr="00E023BE">
        <w:rPr>
          <w:rFonts w:ascii="Aptos Narrow" w:hAnsi="Aptos Narrow" w:cs="Calibri"/>
          <w:b/>
          <w:sz w:val="20"/>
          <w:szCs w:val="20"/>
          <w:lang w:val="es-ES_tradnl"/>
        </w:rPr>
        <w:t>DÍA 5 - FÁTIMA&gt; SIERRA DE ESTRELLA&gt; COIMBRA</w:t>
      </w:r>
    </w:p>
    <w:p w14:paraId="4625BF4E" w14:textId="217B48B7" w:rsidR="001E1063" w:rsidRPr="00E023BE" w:rsidRDefault="001E1063" w:rsidP="00EC3DB1">
      <w:pPr>
        <w:spacing w:after="0" w:line="259" w:lineRule="auto"/>
        <w:jc w:val="both"/>
        <w:rPr>
          <w:rFonts w:ascii="Aptos Narrow" w:hAnsi="Aptos Narrow" w:cs="Calibri"/>
          <w:sz w:val="20"/>
          <w:szCs w:val="20"/>
          <w:lang w:val="es-ES"/>
        </w:rPr>
      </w:pPr>
      <w:r w:rsidRPr="00E023BE">
        <w:rPr>
          <w:rFonts w:ascii="Aptos Narrow" w:hAnsi="Aptos Narrow" w:cs="Calibri"/>
          <w:sz w:val="20"/>
          <w:szCs w:val="20"/>
          <w:lang w:val="es-ES"/>
        </w:rPr>
        <w:t xml:space="preserve">Por la mañana, viaje a través de </w:t>
      </w:r>
      <w:proofErr w:type="spellStart"/>
      <w:r w:rsidRPr="00E023BE">
        <w:rPr>
          <w:rFonts w:ascii="Aptos Narrow" w:hAnsi="Aptos Narrow" w:cs="Calibri"/>
          <w:sz w:val="20"/>
          <w:szCs w:val="20"/>
          <w:lang w:val="es-ES"/>
        </w:rPr>
        <w:t>Covilhã</w:t>
      </w:r>
      <w:proofErr w:type="spellEnd"/>
      <w:r w:rsidRPr="00E023BE">
        <w:rPr>
          <w:rFonts w:ascii="Aptos Narrow" w:hAnsi="Aptos Narrow" w:cs="Calibri"/>
          <w:sz w:val="20"/>
          <w:szCs w:val="20"/>
          <w:lang w:val="es-ES"/>
        </w:rPr>
        <w:t xml:space="preserve"> a Sierra de Estrella, la montaña más alta de Portugal continental, cuyo punto más alto alcanza los 1993 metros. En esta región de bellos paisajes naturales, viven rebaños de ovejas que han contribuido a la economía local proporcionando lana para la industria textil y leche para el queso portugués más conocido, el famoso “</w:t>
      </w:r>
      <w:proofErr w:type="spellStart"/>
      <w:r w:rsidRPr="00E023BE">
        <w:rPr>
          <w:rFonts w:ascii="Aptos Narrow" w:hAnsi="Aptos Narrow" w:cs="Calibri"/>
          <w:sz w:val="20"/>
          <w:szCs w:val="20"/>
          <w:lang w:val="es-ES"/>
        </w:rPr>
        <w:t>queijo</w:t>
      </w:r>
      <w:proofErr w:type="spellEnd"/>
      <w:r w:rsidRPr="00E023BE">
        <w:rPr>
          <w:rFonts w:ascii="Aptos Narrow" w:hAnsi="Aptos Narrow" w:cs="Calibri"/>
          <w:sz w:val="20"/>
          <w:szCs w:val="20"/>
          <w:lang w:val="es-ES"/>
        </w:rPr>
        <w:t xml:space="preserve"> da </w:t>
      </w:r>
      <w:proofErr w:type="spellStart"/>
      <w:r w:rsidRPr="00E023BE">
        <w:rPr>
          <w:rFonts w:ascii="Aptos Narrow" w:hAnsi="Aptos Narrow" w:cs="Calibri"/>
          <w:sz w:val="20"/>
          <w:szCs w:val="20"/>
          <w:lang w:val="es-ES"/>
        </w:rPr>
        <w:t>serra</w:t>
      </w:r>
      <w:proofErr w:type="spellEnd"/>
      <w:r w:rsidRPr="00E023BE">
        <w:rPr>
          <w:rFonts w:ascii="Aptos Narrow" w:hAnsi="Aptos Narrow" w:cs="Calibri"/>
          <w:sz w:val="20"/>
          <w:szCs w:val="20"/>
          <w:lang w:val="es-ES"/>
        </w:rPr>
        <w:t xml:space="preserve">”. Tiempo libre. Continuación a </w:t>
      </w:r>
      <w:r w:rsidR="00D51ECE" w:rsidRPr="00E023BE">
        <w:rPr>
          <w:rFonts w:ascii="Aptos Narrow" w:hAnsi="Aptos Narrow" w:cs="Calibri"/>
          <w:sz w:val="20"/>
          <w:szCs w:val="20"/>
          <w:lang w:val="es-ES"/>
        </w:rPr>
        <w:t>Coímbra</w:t>
      </w:r>
      <w:r w:rsidRPr="00E023BE">
        <w:rPr>
          <w:rFonts w:ascii="Aptos Narrow" w:hAnsi="Aptos Narrow" w:cs="Calibri"/>
          <w:sz w:val="20"/>
          <w:szCs w:val="20"/>
          <w:lang w:val="es-ES"/>
        </w:rPr>
        <w:t xml:space="preserve">, ubicada a orillas del río </w:t>
      </w:r>
      <w:proofErr w:type="spellStart"/>
      <w:r w:rsidRPr="00E023BE">
        <w:rPr>
          <w:rFonts w:ascii="Aptos Narrow" w:hAnsi="Aptos Narrow" w:cs="Calibri"/>
          <w:sz w:val="20"/>
          <w:szCs w:val="20"/>
          <w:lang w:val="es-ES"/>
        </w:rPr>
        <w:t>Mondego</w:t>
      </w:r>
      <w:proofErr w:type="spellEnd"/>
      <w:r w:rsidRPr="00E023BE">
        <w:rPr>
          <w:rFonts w:ascii="Aptos Narrow" w:hAnsi="Aptos Narrow" w:cs="Calibri"/>
          <w:sz w:val="20"/>
          <w:szCs w:val="20"/>
          <w:lang w:val="es-ES"/>
        </w:rPr>
        <w:t>; capital de Portugal hasta 1256 y sede de la universidad más antigua del país. Llegada y recorrido panorámico destacando las Repúblicas, el Acueducto de San Sebastián y el Jardín Botánico. Alojamiento y tiempo libre.</w:t>
      </w:r>
    </w:p>
    <w:p w14:paraId="3128EEC0" w14:textId="77777777" w:rsidR="001E1063" w:rsidRPr="00E023BE" w:rsidRDefault="001E1063" w:rsidP="00EC3DB1">
      <w:pPr>
        <w:spacing w:after="0" w:line="259" w:lineRule="auto"/>
        <w:jc w:val="both"/>
        <w:rPr>
          <w:rFonts w:ascii="Aptos Narrow" w:hAnsi="Aptos Narrow" w:cs="Calibri"/>
          <w:sz w:val="20"/>
          <w:szCs w:val="20"/>
          <w:lang w:val="es-ES"/>
        </w:rPr>
      </w:pPr>
    </w:p>
    <w:p w14:paraId="0A5C064F" w14:textId="77777777" w:rsidR="001E1063" w:rsidRPr="00E023BE" w:rsidRDefault="001E1063" w:rsidP="00EC3DB1">
      <w:pPr>
        <w:spacing w:after="0" w:line="259" w:lineRule="auto"/>
        <w:jc w:val="both"/>
        <w:rPr>
          <w:rFonts w:ascii="Aptos Narrow" w:hAnsi="Aptos Narrow" w:cs="Calibri"/>
          <w:b/>
          <w:sz w:val="20"/>
          <w:szCs w:val="20"/>
          <w:lang w:val="es-ES"/>
        </w:rPr>
      </w:pPr>
      <w:r w:rsidRPr="00E023BE">
        <w:rPr>
          <w:rFonts w:ascii="Aptos Narrow" w:hAnsi="Aptos Narrow" w:cs="Calibri"/>
          <w:b/>
          <w:sz w:val="20"/>
          <w:szCs w:val="20"/>
          <w:lang w:val="es-ES"/>
        </w:rPr>
        <w:t>DÍA 6 - COIMBRA&gt; COSTA NOVA&gt; AVEIRO &gt; GUIMARÃES &gt; OPORTO</w:t>
      </w:r>
    </w:p>
    <w:p w14:paraId="076AADEA" w14:textId="75A558E7" w:rsidR="001E1063" w:rsidRPr="00E023BE" w:rsidRDefault="001E1063" w:rsidP="00EC3DB1">
      <w:pPr>
        <w:spacing w:after="0" w:line="259" w:lineRule="auto"/>
        <w:jc w:val="both"/>
        <w:rPr>
          <w:rFonts w:ascii="Aptos Narrow" w:hAnsi="Aptos Narrow" w:cs="Calibri"/>
          <w:sz w:val="20"/>
          <w:szCs w:val="20"/>
          <w:lang w:val="es-ES"/>
        </w:rPr>
      </w:pPr>
      <w:r w:rsidRPr="00E023BE">
        <w:rPr>
          <w:rFonts w:ascii="Aptos Narrow" w:hAnsi="Aptos Narrow" w:cs="Calibri"/>
          <w:sz w:val="20"/>
          <w:szCs w:val="20"/>
          <w:lang w:val="es-ES"/>
        </w:rPr>
        <w:t>Continuación hacia Costa Nova y parada para fotografiar los famosos</w:t>
      </w:r>
      <w:r w:rsidR="00D51ECE" w:rsidRPr="00E023BE">
        <w:rPr>
          <w:rFonts w:ascii="Aptos Narrow" w:hAnsi="Aptos Narrow" w:cs="Calibri"/>
          <w:sz w:val="20"/>
          <w:szCs w:val="20"/>
          <w:lang w:val="es-ES"/>
        </w:rPr>
        <w:t xml:space="preserve"> </w:t>
      </w:r>
      <w:r w:rsidRPr="00E023BE">
        <w:rPr>
          <w:rFonts w:ascii="Aptos Narrow" w:hAnsi="Aptos Narrow" w:cs="Calibri"/>
          <w:sz w:val="20"/>
          <w:szCs w:val="20"/>
          <w:lang w:val="es-ES"/>
        </w:rPr>
        <w:t>“</w:t>
      </w:r>
      <w:proofErr w:type="spellStart"/>
      <w:r w:rsidRPr="00E023BE">
        <w:rPr>
          <w:rFonts w:ascii="Aptos Narrow" w:hAnsi="Aptos Narrow" w:cs="Calibri"/>
          <w:sz w:val="20"/>
          <w:szCs w:val="20"/>
          <w:lang w:val="es-ES"/>
        </w:rPr>
        <w:t>palheiros</w:t>
      </w:r>
      <w:proofErr w:type="spellEnd"/>
      <w:r w:rsidRPr="00E023BE">
        <w:rPr>
          <w:rFonts w:ascii="Aptos Narrow" w:hAnsi="Aptos Narrow" w:cs="Calibri"/>
          <w:sz w:val="20"/>
          <w:szCs w:val="20"/>
          <w:lang w:val="es-ES"/>
        </w:rPr>
        <w:t>” rayados (casas tradicionales). Llegada a Aveiro, conocida como la "Venecia de Portugal". Parada en el centro y tiempo libre para pasear y almorzar. Seguimos para Guimarães, lugar del nacimiento de la nacionalidad portuguesa. Paseo a pie por el centro histórico, patrimonio de la humanidad. Continuación hacia Oporto.</w:t>
      </w:r>
    </w:p>
    <w:p w14:paraId="229E99BD" w14:textId="77777777" w:rsidR="001E1063" w:rsidRPr="00E023BE" w:rsidRDefault="001E1063" w:rsidP="00EC3DB1">
      <w:pPr>
        <w:spacing w:after="0" w:line="259" w:lineRule="auto"/>
        <w:jc w:val="both"/>
        <w:rPr>
          <w:rFonts w:ascii="Aptos Narrow" w:hAnsi="Aptos Narrow" w:cs="Calibri"/>
          <w:b/>
          <w:sz w:val="20"/>
          <w:szCs w:val="20"/>
          <w:lang w:val="es-ES_tradnl"/>
        </w:rPr>
      </w:pPr>
    </w:p>
    <w:p w14:paraId="397CB630" w14:textId="77777777" w:rsidR="001E1063" w:rsidRPr="00E023BE" w:rsidRDefault="001E1063" w:rsidP="00EC3DB1">
      <w:pPr>
        <w:spacing w:after="0" w:line="259" w:lineRule="auto"/>
        <w:jc w:val="both"/>
        <w:rPr>
          <w:rFonts w:ascii="Aptos Narrow" w:hAnsi="Aptos Narrow" w:cs="Calibri"/>
          <w:b/>
          <w:sz w:val="20"/>
          <w:szCs w:val="20"/>
          <w:lang w:val="es-ES"/>
        </w:rPr>
      </w:pPr>
      <w:r w:rsidRPr="00E023BE">
        <w:rPr>
          <w:rFonts w:ascii="Aptos Narrow" w:hAnsi="Aptos Narrow" w:cs="Calibri"/>
          <w:b/>
          <w:sz w:val="20"/>
          <w:szCs w:val="20"/>
          <w:lang w:val="es-ES"/>
        </w:rPr>
        <w:t>DÍA 7 – OPORTO &gt; BRAGA&gt; SANTIAGO DE COMPOSTELA&gt; OPORTO</w:t>
      </w:r>
    </w:p>
    <w:p w14:paraId="006610B4" w14:textId="77777777" w:rsidR="001E1063" w:rsidRPr="00E023BE" w:rsidRDefault="001E1063" w:rsidP="00EC3DB1">
      <w:pPr>
        <w:spacing w:after="0" w:line="259" w:lineRule="auto"/>
        <w:jc w:val="both"/>
        <w:rPr>
          <w:rFonts w:ascii="Aptos Narrow" w:hAnsi="Aptos Narrow" w:cs="Calibri"/>
          <w:sz w:val="20"/>
          <w:szCs w:val="20"/>
          <w:lang w:val="es-ES"/>
        </w:rPr>
      </w:pPr>
      <w:r w:rsidRPr="00E023BE">
        <w:rPr>
          <w:rFonts w:ascii="Aptos Narrow" w:hAnsi="Aptos Narrow" w:cs="Calibri"/>
          <w:sz w:val="20"/>
          <w:szCs w:val="20"/>
          <w:lang w:val="es-ES"/>
        </w:rPr>
        <w:t xml:space="preserve">En este día haremos un recorrido por las hermosas regiones de </w:t>
      </w:r>
      <w:proofErr w:type="spellStart"/>
      <w:r w:rsidRPr="00E023BE">
        <w:rPr>
          <w:rFonts w:ascii="Aptos Narrow" w:hAnsi="Aptos Narrow" w:cs="Calibri"/>
          <w:sz w:val="20"/>
          <w:szCs w:val="20"/>
          <w:lang w:val="es-ES"/>
        </w:rPr>
        <w:t>Minho</w:t>
      </w:r>
      <w:proofErr w:type="spellEnd"/>
      <w:r w:rsidRPr="00E023BE">
        <w:rPr>
          <w:rFonts w:ascii="Aptos Narrow" w:hAnsi="Aptos Narrow" w:cs="Calibri"/>
          <w:sz w:val="20"/>
          <w:szCs w:val="20"/>
          <w:lang w:val="es-ES"/>
        </w:rPr>
        <w:t xml:space="preserve"> y Galicia (en España). Primero, viajaremos a Braga, una de las ciudades más antiguas de Portugal y un excelente destino para el turismo religioso. Ascenderemos al icónico Santuario de </w:t>
      </w:r>
      <w:proofErr w:type="spellStart"/>
      <w:r w:rsidRPr="00E023BE">
        <w:rPr>
          <w:rFonts w:ascii="Aptos Narrow" w:hAnsi="Aptos Narrow" w:cs="Calibri"/>
          <w:sz w:val="20"/>
          <w:szCs w:val="20"/>
          <w:lang w:val="es-ES"/>
        </w:rPr>
        <w:t>Bom</w:t>
      </w:r>
      <w:proofErr w:type="spellEnd"/>
      <w:r w:rsidRPr="00E023BE">
        <w:rPr>
          <w:rFonts w:ascii="Aptos Narrow" w:hAnsi="Aptos Narrow" w:cs="Calibri"/>
          <w:sz w:val="20"/>
          <w:szCs w:val="20"/>
          <w:lang w:val="es-ES"/>
        </w:rPr>
        <w:t xml:space="preserve"> </w:t>
      </w:r>
      <w:proofErr w:type="spellStart"/>
      <w:r w:rsidRPr="00E023BE">
        <w:rPr>
          <w:rFonts w:ascii="Aptos Narrow" w:hAnsi="Aptos Narrow" w:cs="Calibri"/>
          <w:sz w:val="20"/>
          <w:szCs w:val="20"/>
          <w:lang w:val="es-ES"/>
        </w:rPr>
        <w:t>Jesus</w:t>
      </w:r>
      <w:proofErr w:type="spellEnd"/>
      <w:r w:rsidRPr="00E023BE">
        <w:rPr>
          <w:rFonts w:ascii="Aptos Narrow" w:hAnsi="Aptos Narrow" w:cs="Calibri"/>
          <w:sz w:val="20"/>
          <w:szCs w:val="20"/>
          <w:lang w:val="es-ES"/>
        </w:rPr>
        <w:t xml:space="preserve"> do Monte en el famoso teleférico impulsado por agua. Luego, atravesaremos la hermosa región del </w:t>
      </w:r>
      <w:proofErr w:type="spellStart"/>
      <w:r w:rsidRPr="00E023BE">
        <w:rPr>
          <w:rFonts w:ascii="Aptos Narrow" w:hAnsi="Aptos Narrow" w:cs="Calibri"/>
          <w:sz w:val="20"/>
          <w:szCs w:val="20"/>
          <w:lang w:val="es-ES"/>
        </w:rPr>
        <w:t>Minho</w:t>
      </w:r>
      <w:proofErr w:type="spellEnd"/>
      <w:r w:rsidRPr="00E023BE">
        <w:rPr>
          <w:rFonts w:ascii="Aptos Narrow" w:hAnsi="Aptos Narrow" w:cs="Calibri"/>
          <w:sz w:val="20"/>
          <w:szCs w:val="20"/>
          <w:lang w:val="es-ES"/>
        </w:rPr>
        <w:t xml:space="preserve"> y de las “Rías Bajas” hasta Santiago de Compostela (centro religioso y de peregrinación, tras el descubrimiento de la tumba del apóstol Santiago, en el siglo IX). Llegada y tiempo libre para almorzar y visitar la Catedral donde está enterrado el Apóstol Santiago. Regreso a Portugal, a la ciudad de Oporto.</w:t>
      </w:r>
    </w:p>
    <w:p w14:paraId="669B84E2" w14:textId="77777777" w:rsidR="001E1063" w:rsidRPr="00E023BE" w:rsidRDefault="001E1063" w:rsidP="00EC3DB1">
      <w:pPr>
        <w:spacing w:after="0" w:line="259" w:lineRule="auto"/>
        <w:jc w:val="both"/>
        <w:rPr>
          <w:rFonts w:ascii="Aptos Narrow" w:hAnsi="Aptos Narrow" w:cs="Calibri"/>
          <w:sz w:val="20"/>
          <w:szCs w:val="20"/>
          <w:lang w:val="es-ES"/>
        </w:rPr>
      </w:pPr>
    </w:p>
    <w:p w14:paraId="7745B47B" w14:textId="77777777" w:rsidR="001E1063" w:rsidRPr="00E023BE" w:rsidRDefault="001E1063" w:rsidP="00EC3DB1">
      <w:pPr>
        <w:spacing w:after="0" w:line="259" w:lineRule="auto"/>
        <w:jc w:val="both"/>
        <w:rPr>
          <w:rFonts w:ascii="Aptos Narrow" w:hAnsi="Aptos Narrow" w:cs="Calibri"/>
          <w:b/>
          <w:sz w:val="20"/>
          <w:szCs w:val="20"/>
          <w:lang w:val="es-ES"/>
        </w:rPr>
      </w:pPr>
      <w:r w:rsidRPr="00E023BE">
        <w:rPr>
          <w:rFonts w:ascii="Aptos Narrow" w:hAnsi="Aptos Narrow" w:cs="Calibri"/>
          <w:b/>
          <w:sz w:val="20"/>
          <w:szCs w:val="20"/>
          <w:lang w:val="es-ES"/>
        </w:rPr>
        <w:t>DÍA 8 - OPORTO</w:t>
      </w:r>
    </w:p>
    <w:p w14:paraId="4829CDDE" w14:textId="77777777" w:rsidR="001E1063" w:rsidRPr="00E023BE" w:rsidRDefault="001E1063" w:rsidP="00EC3DB1">
      <w:pPr>
        <w:spacing w:after="0" w:line="259" w:lineRule="auto"/>
        <w:jc w:val="both"/>
        <w:rPr>
          <w:rFonts w:ascii="Aptos Narrow" w:hAnsi="Aptos Narrow" w:cs="Calibri"/>
          <w:sz w:val="20"/>
          <w:szCs w:val="20"/>
          <w:lang w:val="es-ES"/>
        </w:rPr>
      </w:pPr>
      <w:r w:rsidRPr="00E023BE">
        <w:rPr>
          <w:rFonts w:ascii="Aptos Narrow" w:hAnsi="Aptos Narrow" w:cs="Calibri"/>
          <w:sz w:val="20"/>
          <w:szCs w:val="20"/>
          <w:lang w:val="es-ES"/>
        </w:rPr>
        <w:t xml:space="preserve">Después del desayuno, visita guiada de Oporto descubriendo la </w:t>
      </w:r>
      <w:r w:rsidRPr="00E023BE">
        <w:rPr>
          <w:rFonts w:ascii="Aptos Narrow" w:hAnsi="Aptos Narrow" w:cs="Calibri"/>
          <w:i/>
          <w:sz w:val="20"/>
          <w:szCs w:val="20"/>
          <w:lang w:val="es-ES"/>
        </w:rPr>
        <w:t xml:space="preserve">Avenida da </w:t>
      </w:r>
      <w:proofErr w:type="spellStart"/>
      <w:r w:rsidRPr="00E023BE">
        <w:rPr>
          <w:rFonts w:ascii="Aptos Narrow" w:hAnsi="Aptos Narrow" w:cs="Calibri"/>
          <w:i/>
          <w:sz w:val="20"/>
          <w:szCs w:val="20"/>
          <w:lang w:val="es-ES"/>
        </w:rPr>
        <w:t>Boavista</w:t>
      </w:r>
      <w:proofErr w:type="spellEnd"/>
      <w:r w:rsidRPr="00E023BE">
        <w:rPr>
          <w:rFonts w:ascii="Aptos Narrow" w:hAnsi="Aptos Narrow" w:cs="Calibri"/>
          <w:sz w:val="20"/>
          <w:szCs w:val="20"/>
          <w:lang w:val="es-ES"/>
        </w:rPr>
        <w:t xml:space="preserve">, </w:t>
      </w:r>
      <w:proofErr w:type="spellStart"/>
      <w:r w:rsidRPr="00E023BE">
        <w:rPr>
          <w:rFonts w:ascii="Aptos Narrow" w:hAnsi="Aptos Narrow" w:cs="Calibri"/>
          <w:i/>
          <w:sz w:val="20"/>
          <w:szCs w:val="20"/>
          <w:lang w:val="es-ES"/>
        </w:rPr>
        <w:t>Bairro</w:t>
      </w:r>
      <w:proofErr w:type="spellEnd"/>
      <w:r w:rsidRPr="00E023BE">
        <w:rPr>
          <w:rFonts w:ascii="Aptos Narrow" w:hAnsi="Aptos Narrow" w:cs="Calibri"/>
          <w:i/>
          <w:sz w:val="20"/>
          <w:szCs w:val="20"/>
          <w:lang w:val="es-ES"/>
        </w:rPr>
        <w:t xml:space="preserve"> da Foz</w:t>
      </w:r>
      <w:r w:rsidRPr="00E023BE">
        <w:rPr>
          <w:rFonts w:ascii="Aptos Narrow" w:hAnsi="Aptos Narrow" w:cs="Calibri"/>
          <w:sz w:val="20"/>
          <w:szCs w:val="20"/>
          <w:lang w:val="es-ES"/>
        </w:rPr>
        <w:t xml:space="preserve">, </w:t>
      </w:r>
      <w:r w:rsidRPr="00E023BE">
        <w:rPr>
          <w:rFonts w:ascii="Aptos Narrow" w:hAnsi="Aptos Narrow" w:cs="Calibri"/>
          <w:i/>
          <w:sz w:val="20"/>
          <w:szCs w:val="20"/>
          <w:lang w:val="es-ES"/>
        </w:rPr>
        <w:t>Torre dos Clérigos</w:t>
      </w:r>
      <w:r w:rsidRPr="00E023BE">
        <w:rPr>
          <w:rFonts w:ascii="Aptos Narrow" w:hAnsi="Aptos Narrow" w:cs="Calibri"/>
          <w:sz w:val="20"/>
          <w:szCs w:val="20"/>
          <w:lang w:val="es-ES"/>
        </w:rPr>
        <w:t xml:space="preserve">, </w:t>
      </w:r>
      <w:r w:rsidRPr="00E023BE">
        <w:rPr>
          <w:rFonts w:ascii="Aptos Narrow" w:hAnsi="Aptos Narrow" w:cs="Calibri"/>
          <w:i/>
          <w:sz w:val="20"/>
          <w:szCs w:val="20"/>
          <w:lang w:val="es-ES"/>
        </w:rPr>
        <w:t>Avenida dos Aliados</w:t>
      </w:r>
      <w:r w:rsidRPr="00E023BE">
        <w:rPr>
          <w:rFonts w:ascii="Aptos Narrow" w:hAnsi="Aptos Narrow" w:cs="Calibri"/>
          <w:sz w:val="20"/>
          <w:szCs w:val="20"/>
          <w:lang w:val="es-ES"/>
        </w:rPr>
        <w:t xml:space="preserve"> e </w:t>
      </w:r>
      <w:r w:rsidRPr="00E023BE">
        <w:rPr>
          <w:rFonts w:ascii="Aptos Narrow" w:hAnsi="Aptos Narrow" w:cs="Calibri"/>
          <w:i/>
          <w:sz w:val="20"/>
          <w:szCs w:val="20"/>
          <w:lang w:val="es-ES"/>
        </w:rPr>
        <w:t>Iglesia da Lapa</w:t>
      </w:r>
      <w:r w:rsidRPr="00E023BE">
        <w:rPr>
          <w:rFonts w:ascii="Aptos Narrow" w:hAnsi="Aptos Narrow" w:cs="Calibri"/>
          <w:sz w:val="20"/>
          <w:szCs w:val="20"/>
          <w:lang w:val="es-ES"/>
        </w:rPr>
        <w:t xml:space="preserve">. Visitaremos el interior de la estación de </w:t>
      </w:r>
      <w:r w:rsidRPr="00E023BE">
        <w:rPr>
          <w:rFonts w:ascii="Aptos Narrow" w:hAnsi="Aptos Narrow" w:cs="Calibri"/>
          <w:i/>
          <w:sz w:val="20"/>
          <w:szCs w:val="20"/>
          <w:lang w:val="es-ES"/>
        </w:rPr>
        <w:t>San Bento</w:t>
      </w:r>
      <w:r w:rsidRPr="00E023BE">
        <w:rPr>
          <w:rFonts w:ascii="Aptos Narrow" w:hAnsi="Aptos Narrow" w:cs="Calibri"/>
          <w:sz w:val="20"/>
          <w:szCs w:val="20"/>
          <w:lang w:val="es-ES"/>
        </w:rPr>
        <w:t xml:space="preserve">, decorada con sus famosos paneles de azulejos. Después de cruzar </w:t>
      </w:r>
      <w:r w:rsidRPr="00E023BE">
        <w:rPr>
          <w:rFonts w:ascii="Aptos Narrow" w:hAnsi="Aptos Narrow" w:cs="Calibri"/>
          <w:i/>
          <w:sz w:val="20"/>
          <w:szCs w:val="20"/>
          <w:lang w:val="es-ES"/>
        </w:rPr>
        <w:t>Vila Nova de Gaia</w:t>
      </w:r>
      <w:r w:rsidRPr="00E023BE">
        <w:rPr>
          <w:rFonts w:ascii="Aptos Narrow" w:hAnsi="Aptos Narrow" w:cs="Calibri"/>
          <w:sz w:val="20"/>
          <w:szCs w:val="20"/>
          <w:lang w:val="es-ES"/>
        </w:rPr>
        <w:t>, visitaremos una bodega de vino de Oporto para saborear ese famoso néctar. Tarde y noche libres. Hospedaje. Consulte los tours opcionales del día.</w:t>
      </w:r>
    </w:p>
    <w:p w14:paraId="06CB88CE" w14:textId="77777777" w:rsidR="001E1063" w:rsidRPr="00E023BE" w:rsidRDefault="001E1063" w:rsidP="00EC3DB1">
      <w:pPr>
        <w:spacing w:after="0" w:line="259" w:lineRule="auto"/>
        <w:jc w:val="both"/>
        <w:rPr>
          <w:rFonts w:ascii="Aptos Narrow" w:hAnsi="Aptos Narrow" w:cs="Calibri"/>
          <w:b/>
          <w:sz w:val="20"/>
          <w:szCs w:val="20"/>
          <w:lang w:val="es-ES"/>
        </w:rPr>
      </w:pPr>
    </w:p>
    <w:p w14:paraId="494C016E" w14:textId="77777777" w:rsidR="001E1063" w:rsidRPr="00E023BE" w:rsidRDefault="001E1063" w:rsidP="00EC3DB1">
      <w:pPr>
        <w:spacing w:after="0" w:line="259" w:lineRule="auto"/>
        <w:jc w:val="both"/>
        <w:rPr>
          <w:rFonts w:ascii="Aptos Narrow" w:hAnsi="Aptos Narrow" w:cs="Calibri"/>
          <w:b/>
          <w:sz w:val="20"/>
          <w:szCs w:val="20"/>
          <w:lang w:val="es-ES"/>
        </w:rPr>
      </w:pPr>
      <w:r w:rsidRPr="00E023BE">
        <w:rPr>
          <w:rFonts w:ascii="Aptos Narrow" w:hAnsi="Aptos Narrow" w:cs="Calibri"/>
          <w:b/>
          <w:sz w:val="20"/>
          <w:szCs w:val="20"/>
          <w:lang w:val="es-ES"/>
        </w:rPr>
        <w:t>DÍA 9 - OPORTO&gt; AMARANTE&gt; VALLE DEL DUERO&gt; SALAMANCA</w:t>
      </w:r>
    </w:p>
    <w:p w14:paraId="03DFB474" w14:textId="77777777" w:rsidR="001E1063" w:rsidRPr="00E023BE" w:rsidRDefault="001E1063" w:rsidP="00EC3DB1">
      <w:pPr>
        <w:spacing w:after="0" w:line="259" w:lineRule="auto"/>
        <w:jc w:val="both"/>
        <w:rPr>
          <w:rFonts w:ascii="Aptos Narrow" w:hAnsi="Aptos Narrow" w:cs="Calibri"/>
          <w:bCs/>
          <w:sz w:val="20"/>
          <w:szCs w:val="20"/>
          <w:lang w:val="es-ES"/>
        </w:rPr>
      </w:pPr>
      <w:r w:rsidRPr="00E023BE">
        <w:rPr>
          <w:rFonts w:ascii="Aptos Narrow" w:hAnsi="Aptos Narrow" w:cs="Calibri"/>
          <w:bCs/>
          <w:sz w:val="20"/>
          <w:szCs w:val="20"/>
          <w:lang w:val="es-ES"/>
        </w:rPr>
        <w:t>Salid</w:t>
      </w:r>
      <w:r w:rsidRPr="00E023BE">
        <w:rPr>
          <w:rFonts w:ascii="Aptos Narrow" w:hAnsi="Aptos Narrow" w:cs="Calibri"/>
          <w:sz w:val="20"/>
          <w:szCs w:val="20"/>
          <w:lang w:val="es-ES"/>
        </w:rPr>
        <w:t xml:space="preserve">a hacia Amarante, tierra de San Gonzalo, </w:t>
      </w:r>
      <w:r w:rsidRPr="00E023BE">
        <w:rPr>
          <w:rFonts w:ascii="Aptos Narrow" w:hAnsi="Aptos Narrow" w:cs="Calibri"/>
          <w:bCs/>
          <w:sz w:val="20"/>
          <w:szCs w:val="20"/>
          <w:lang w:val="es-ES"/>
        </w:rPr>
        <w:t xml:space="preserve">santo asociado a los matrimonios, a la fecundidad, y en cuyo honor, el primer fin de semana de junio, se celebra una curiosa y secular fiesta (parada). Continuación por el espectacular paisaje del Valle del Duero, donde veremos los viñedos del vino portugués más famoso, el Vino de Oporto. Llegada a la ciudad de Peso da </w:t>
      </w:r>
      <w:proofErr w:type="spellStart"/>
      <w:r w:rsidRPr="00E023BE">
        <w:rPr>
          <w:rFonts w:ascii="Aptos Narrow" w:hAnsi="Aptos Narrow" w:cs="Calibri"/>
          <w:bCs/>
          <w:sz w:val="20"/>
          <w:szCs w:val="20"/>
          <w:lang w:val="es-ES"/>
        </w:rPr>
        <w:t>Régua</w:t>
      </w:r>
      <w:proofErr w:type="spellEnd"/>
      <w:r w:rsidRPr="00E023BE">
        <w:rPr>
          <w:rFonts w:ascii="Aptos Narrow" w:hAnsi="Aptos Narrow" w:cs="Calibri"/>
          <w:bCs/>
          <w:sz w:val="20"/>
          <w:szCs w:val="20"/>
          <w:lang w:val="es-ES"/>
        </w:rPr>
        <w:t>, antiguo centro de exportación de vinos. Tiempo libre. Continuación del viaje a Salamanca, España. Salamanca es conocida como "la Ciudad Dorada", habiendo sido declarada Conjunto Histórico y Ciudad Patrimonio de la Humanidad por la UNESCO debido a su historia y a sus magníficos edificios de los siglos XVI, XVII y XVIII, contando con el mejor conjunto español de arquitectura renacentista. Alojamiento.</w:t>
      </w:r>
    </w:p>
    <w:p w14:paraId="381A714D" w14:textId="77777777" w:rsidR="001E1063" w:rsidRPr="00E023BE" w:rsidRDefault="001E1063" w:rsidP="00EC3DB1">
      <w:pPr>
        <w:spacing w:after="0" w:line="259" w:lineRule="auto"/>
        <w:jc w:val="both"/>
        <w:rPr>
          <w:rFonts w:ascii="Aptos Narrow" w:hAnsi="Aptos Narrow" w:cs="Calibri"/>
          <w:b/>
          <w:sz w:val="20"/>
          <w:szCs w:val="20"/>
          <w:lang w:val="es-ES"/>
        </w:rPr>
      </w:pPr>
    </w:p>
    <w:p w14:paraId="6979626C" w14:textId="77777777" w:rsidR="001E1063" w:rsidRPr="00E023BE" w:rsidRDefault="001E1063" w:rsidP="00EC3DB1">
      <w:pPr>
        <w:spacing w:after="0" w:line="259" w:lineRule="auto"/>
        <w:jc w:val="both"/>
        <w:rPr>
          <w:rFonts w:ascii="Aptos Narrow" w:hAnsi="Aptos Narrow" w:cs="Calibri"/>
          <w:b/>
          <w:sz w:val="20"/>
          <w:szCs w:val="20"/>
          <w:lang w:val="es-ES"/>
        </w:rPr>
      </w:pPr>
      <w:r w:rsidRPr="00E023BE">
        <w:rPr>
          <w:rFonts w:ascii="Aptos Narrow" w:hAnsi="Aptos Narrow" w:cs="Calibri"/>
          <w:b/>
          <w:sz w:val="20"/>
          <w:szCs w:val="20"/>
          <w:lang w:val="es-ES"/>
        </w:rPr>
        <w:t>DÍA 10 - SALAMANCA&gt; ÁVILA&gt; SEGOVIA&gt; MADRID</w:t>
      </w:r>
    </w:p>
    <w:p w14:paraId="70C1C610" w14:textId="77777777" w:rsidR="001E1063" w:rsidRPr="00E023BE" w:rsidRDefault="001E1063" w:rsidP="00EC3DB1">
      <w:pPr>
        <w:spacing w:after="0" w:line="259" w:lineRule="auto"/>
        <w:jc w:val="both"/>
        <w:rPr>
          <w:rFonts w:ascii="Aptos Narrow" w:hAnsi="Aptos Narrow" w:cs="Calibri"/>
          <w:sz w:val="20"/>
          <w:szCs w:val="20"/>
          <w:lang w:val="es-ES"/>
        </w:rPr>
      </w:pPr>
      <w:r w:rsidRPr="00E023BE">
        <w:rPr>
          <w:rFonts w:ascii="Aptos Narrow" w:hAnsi="Aptos Narrow" w:cs="Calibri"/>
          <w:sz w:val="20"/>
          <w:szCs w:val="20"/>
          <w:lang w:val="es-ES"/>
        </w:rPr>
        <w:t>Por la mañana, salida hacia Ávila. Vista panorámica de esta ciudad, rodeada de 2.500 metros de muralla medieval y lugar de nacimiento de Santa Teresa de Jesús, fundadora de las Carmelitas Descalzas y Doctora de la Iglesia. Continuación hacia Segovia, una ciudad catalogada por la UNESCO y famosa por su acueducto romano. Tiempo libre para almorzar. Continuación del viaje a Madrid, la capital española; una ciudad con más de 3 millones de habitantes, ubicada en el centro geográfico del país. Alojamiento y tiempo libre. Consulte los tours opcionales del día.</w:t>
      </w:r>
    </w:p>
    <w:p w14:paraId="5BA3C09A" w14:textId="77777777" w:rsidR="00FD5CB0" w:rsidRPr="00E023BE" w:rsidRDefault="00FD5CB0" w:rsidP="00EC3DB1">
      <w:pPr>
        <w:spacing w:after="0" w:line="259" w:lineRule="auto"/>
        <w:jc w:val="both"/>
        <w:rPr>
          <w:rFonts w:ascii="Aptos Narrow" w:hAnsi="Aptos Narrow" w:cs="Calibri"/>
          <w:sz w:val="20"/>
          <w:szCs w:val="20"/>
          <w:lang w:val="es-ES"/>
        </w:rPr>
      </w:pPr>
    </w:p>
    <w:p w14:paraId="34243F1B" w14:textId="77777777" w:rsidR="001E1063" w:rsidRPr="00E023BE" w:rsidRDefault="001E1063" w:rsidP="00EC3DB1">
      <w:pPr>
        <w:spacing w:after="0" w:line="259" w:lineRule="auto"/>
        <w:jc w:val="both"/>
        <w:rPr>
          <w:rFonts w:ascii="Aptos Narrow" w:hAnsi="Aptos Narrow" w:cs="Calibri"/>
          <w:b/>
          <w:sz w:val="20"/>
          <w:szCs w:val="20"/>
          <w:lang w:val="es-ES"/>
        </w:rPr>
      </w:pPr>
      <w:r w:rsidRPr="00E023BE">
        <w:rPr>
          <w:rFonts w:ascii="Aptos Narrow" w:hAnsi="Aptos Narrow" w:cs="Calibri"/>
          <w:b/>
          <w:sz w:val="20"/>
          <w:szCs w:val="20"/>
          <w:lang w:val="es-ES"/>
        </w:rPr>
        <w:t>DÍA 11 - MADRID</w:t>
      </w:r>
    </w:p>
    <w:p w14:paraId="6D95C499" w14:textId="77777777" w:rsidR="001E1063" w:rsidRPr="00E023BE" w:rsidRDefault="001E1063" w:rsidP="00EC3DB1">
      <w:pPr>
        <w:spacing w:after="0" w:line="259" w:lineRule="auto"/>
        <w:jc w:val="both"/>
        <w:rPr>
          <w:rFonts w:ascii="Aptos Narrow" w:hAnsi="Aptos Narrow" w:cs="Calibri"/>
          <w:sz w:val="20"/>
          <w:szCs w:val="20"/>
          <w:lang w:val="es-ES"/>
        </w:rPr>
      </w:pPr>
      <w:r w:rsidRPr="00E023BE">
        <w:rPr>
          <w:rFonts w:ascii="Aptos Narrow" w:hAnsi="Aptos Narrow" w:cs="Calibri"/>
          <w:sz w:val="20"/>
          <w:szCs w:val="20"/>
          <w:lang w:val="es-ES"/>
        </w:rPr>
        <w:t>Recorrido panorámico por la ciudad de Madrid, visitando sus principales barrios y monumentos: Paseo de la Castellana, Estadio Santiago Bernabéu, Plaza Cibeles, Paseo del Prado con su famoso museo, la antigua estación de tren de Atocha, Parque del Retiro, Plaza de Toros de Las Ventas (la más bella de España) y la plaza de Oriente (con el Palacio Real, el Teatro de la Ópera y la estatua de Felipe IV). Tarde y noche libres. Consulte los tours opcionales del día.</w:t>
      </w:r>
    </w:p>
    <w:p w14:paraId="5BE84A42" w14:textId="77777777" w:rsidR="00621EDD" w:rsidRPr="00E023BE" w:rsidRDefault="00621EDD" w:rsidP="00EC3DB1">
      <w:pPr>
        <w:spacing w:after="0" w:line="259" w:lineRule="auto"/>
        <w:jc w:val="both"/>
        <w:rPr>
          <w:rFonts w:ascii="Aptos Narrow" w:hAnsi="Aptos Narrow" w:cs="Calibri"/>
          <w:b/>
          <w:sz w:val="20"/>
          <w:szCs w:val="20"/>
          <w:lang w:val="es-ES"/>
        </w:rPr>
      </w:pPr>
    </w:p>
    <w:p w14:paraId="38E54574" w14:textId="77777777" w:rsidR="00EC3DB1" w:rsidRDefault="00EC3DB1" w:rsidP="00EC3DB1">
      <w:pPr>
        <w:spacing w:after="0" w:line="259" w:lineRule="auto"/>
        <w:jc w:val="both"/>
        <w:rPr>
          <w:rFonts w:ascii="Aptos Narrow" w:hAnsi="Aptos Narrow" w:cs="Calibri"/>
          <w:b/>
          <w:sz w:val="20"/>
          <w:szCs w:val="20"/>
          <w:lang w:val="es-ES"/>
        </w:rPr>
      </w:pPr>
    </w:p>
    <w:p w14:paraId="5C76CFC5" w14:textId="77777777" w:rsidR="00EC3DB1" w:rsidRDefault="00EC3DB1" w:rsidP="00EC3DB1">
      <w:pPr>
        <w:spacing w:after="0" w:line="259" w:lineRule="auto"/>
        <w:jc w:val="both"/>
        <w:rPr>
          <w:rFonts w:ascii="Aptos Narrow" w:hAnsi="Aptos Narrow" w:cs="Calibri"/>
          <w:b/>
          <w:sz w:val="20"/>
          <w:szCs w:val="20"/>
          <w:lang w:val="es-ES"/>
        </w:rPr>
      </w:pPr>
    </w:p>
    <w:p w14:paraId="24914F1E" w14:textId="4EA64A22" w:rsidR="001E1063" w:rsidRPr="00E023BE" w:rsidRDefault="001E1063" w:rsidP="00EC3DB1">
      <w:pPr>
        <w:spacing w:after="0" w:line="259" w:lineRule="auto"/>
        <w:jc w:val="both"/>
        <w:rPr>
          <w:rFonts w:ascii="Aptos Narrow" w:hAnsi="Aptos Narrow" w:cs="Calibri"/>
          <w:b/>
          <w:sz w:val="20"/>
          <w:szCs w:val="20"/>
          <w:lang w:val="es-ES"/>
        </w:rPr>
      </w:pPr>
      <w:r w:rsidRPr="00E023BE">
        <w:rPr>
          <w:rFonts w:ascii="Aptos Narrow" w:hAnsi="Aptos Narrow" w:cs="Calibri"/>
          <w:b/>
          <w:sz w:val="20"/>
          <w:szCs w:val="20"/>
          <w:lang w:val="es-ES"/>
        </w:rPr>
        <w:t>DÍA 12 – MADRID &gt; PUERTO LAPICE (RUTA DE DON QUIJOTE) &gt; SEVILLA</w:t>
      </w:r>
    </w:p>
    <w:p w14:paraId="7594EBE4" w14:textId="77777777" w:rsidR="001E1063" w:rsidRPr="00E023BE" w:rsidRDefault="001E1063" w:rsidP="00EC3DB1">
      <w:pPr>
        <w:spacing w:after="0" w:line="259" w:lineRule="auto"/>
        <w:jc w:val="both"/>
        <w:rPr>
          <w:rFonts w:ascii="Aptos Narrow" w:eastAsia="GuardianEgyp-Thin" w:hAnsi="Aptos Narrow" w:cs="Calibri"/>
          <w:sz w:val="20"/>
          <w:szCs w:val="20"/>
          <w:lang w:val="es-ES" w:bidi="en-US"/>
        </w:rPr>
      </w:pPr>
      <w:r w:rsidRPr="00E023BE">
        <w:rPr>
          <w:rFonts w:ascii="Aptos Narrow" w:eastAsia="GuardianEgyp-Thin" w:hAnsi="Aptos Narrow" w:cs="Calibri"/>
          <w:sz w:val="20"/>
          <w:szCs w:val="20"/>
          <w:lang w:val="es-ES" w:bidi="en-US"/>
        </w:rPr>
        <w:t>Salida por la provincia de Castilla hacia Puerto Lapice, pequeña localidad famosa por sus molinos de viento y, según la leyenda, fue lugar de paso de Don Quijote. Breve parada. Continuación del viaje a Sevilla, la bella capital andaluza, situada a orillas del río Guadalquivir y que en los siglos XVI-XVIII ostentó el rico monopolio del comercio entre España y el Nuevo Mundo, convirtiéndola en una de las ciudades más ricas de Europa. Alojamiento. Consultar los tours opcionales del día.</w:t>
      </w:r>
    </w:p>
    <w:p w14:paraId="6D2A7A4B" w14:textId="77777777" w:rsidR="001E1063" w:rsidRPr="00E023BE" w:rsidRDefault="001E1063" w:rsidP="00EC3DB1">
      <w:pPr>
        <w:spacing w:after="0" w:line="259" w:lineRule="auto"/>
        <w:jc w:val="both"/>
        <w:rPr>
          <w:rFonts w:ascii="Aptos Narrow" w:eastAsia="GuardianEgyp-Thin" w:hAnsi="Aptos Narrow" w:cs="Calibri"/>
          <w:sz w:val="20"/>
          <w:szCs w:val="20"/>
          <w:lang w:val="es-ES" w:bidi="en-US"/>
        </w:rPr>
      </w:pPr>
    </w:p>
    <w:p w14:paraId="11A281D1" w14:textId="77777777" w:rsidR="001E1063" w:rsidRPr="00E023BE" w:rsidRDefault="001E1063" w:rsidP="00EC3DB1">
      <w:pPr>
        <w:spacing w:after="0" w:line="259" w:lineRule="auto"/>
        <w:jc w:val="both"/>
        <w:rPr>
          <w:rFonts w:ascii="Aptos Narrow" w:hAnsi="Aptos Narrow" w:cs="Calibri"/>
          <w:b/>
          <w:sz w:val="20"/>
          <w:szCs w:val="20"/>
          <w:lang w:val="es-ES"/>
        </w:rPr>
      </w:pPr>
      <w:r w:rsidRPr="00E023BE">
        <w:rPr>
          <w:rFonts w:ascii="Aptos Narrow" w:hAnsi="Aptos Narrow" w:cs="Calibri"/>
          <w:b/>
          <w:sz w:val="20"/>
          <w:szCs w:val="20"/>
          <w:lang w:val="es-ES"/>
        </w:rPr>
        <w:t>DÍA 13 - SEVILLA</w:t>
      </w:r>
    </w:p>
    <w:p w14:paraId="225AD810" w14:textId="77777777" w:rsidR="001E1063" w:rsidRPr="00E023BE" w:rsidRDefault="001E1063" w:rsidP="00EC3DB1">
      <w:pPr>
        <w:widowControl w:val="0"/>
        <w:autoSpaceDE w:val="0"/>
        <w:autoSpaceDN w:val="0"/>
        <w:spacing w:after="0" w:line="259" w:lineRule="auto"/>
        <w:jc w:val="both"/>
        <w:rPr>
          <w:rFonts w:ascii="Aptos Narrow" w:eastAsia="GuardianEgyp-Thin" w:hAnsi="Aptos Narrow" w:cs="Calibri"/>
          <w:sz w:val="20"/>
          <w:szCs w:val="20"/>
          <w:lang w:val="es-ES" w:bidi="en-US"/>
        </w:rPr>
      </w:pPr>
      <w:r w:rsidRPr="00E023BE">
        <w:rPr>
          <w:rFonts w:ascii="Aptos Narrow" w:eastAsia="GuardianEgyp-Thin" w:hAnsi="Aptos Narrow" w:cs="Calibri"/>
          <w:sz w:val="20"/>
          <w:szCs w:val="20"/>
          <w:lang w:val="es-ES" w:bidi="en-US"/>
        </w:rPr>
        <w:t xml:space="preserve">Por la mañana, visita de esta encantadora ciudad: el Parque de María Luísa, la Catedral (edificio gótico más grande del mundo), la Giralda (antiguo alminar de la mezquita, más tarde transformado en campanario de la Catedral) y el Alcázar. También visitaremos el fascinante barrio judío de Santa Cruz, donde vivió Murillo. Tarde y noche libres. </w:t>
      </w:r>
    </w:p>
    <w:p w14:paraId="121FACF1" w14:textId="77777777" w:rsidR="001E1063" w:rsidRPr="00E023BE" w:rsidRDefault="001E1063" w:rsidP="00EC3DB1">
      <w:pPr>
        <w:spacing w:after="0" w:line="259" w:lineRule="auto"/>
        <w:jc w:val="both"/>
        <w:rPr>
          <w:rFonts w:ascii="Aptos Narrow" w:hAnsi="Aptos Narrow" w:cs="Calibri"/>
          <w:sz w:val="20"/>
          <w:szCs w:val="20"/>
          <w:lang w:val="es-ES"/>
        </w:rPr>
      </w:pPr>
    </w:p>
    <w:p w14:paraId="643A45D5" w14:textId="77777777" w:rsidR="001E1063" w:rsidRPr="00E023BE" w:rsidRDefault="001E1063" w:rsidP="00EC3DB1">
      <w:pPr>
        <w:spacing w:after="0" w:line="259" w:lineRule="auto"/>
        <w:jc w:val="both"/>
        <w:rPr>
          <w:rFonts w:ascii="Aptos Narrow" w:hAnsi="Aptos Narrow" w:cs="Calibri"/>
          <w:b/>
          <w:sz w:val="20"/>
          <w:szCs w:val="20"/>
          <w:lang w:val="es-ES"/>
        </w:rPr>
      </w:pPr>
      <w:r w:rsidRPr="00E023BE">
        <w:rPr>
          <w:rFonts w:ascii="Aptos Narrow" w:hAnsi="Aptos Narrow" w:cs="Calibri"/>
          <w:b/>
          <w:sz w:val="20"/>
          <w:szCs w:val="20"/>
          <w:lang w:val="es-ES"/>
        </w:rPr>
        <w:t>DÍA 14 – SEVILLA &gt; CÓRDOBA &gt; GRANADA</w:t>
      </w:r>
    </w:p>
    <w:p w14:paraId="2A95E3A2" w14:textId="77777777" w:rsidR="001E1063" w:rsidRPr="00E023BE" w:rsidRDefault="001E1063" w:rsidP="00EC3DB1">
      <w:pPr>
        <w:spacing w:after="0" w:line="259" w:lineRule="auto"/>
        <w:jc w:val="both"/>
        <w:rPr>
          <w:rFonts w:ascii="Aptos Narrow" w:hAnsi="Aptos Narrow" w:cs="Calibri"/>
          <w:sz w:val="20"/>
          <w:szCs w:val="20"/>
          <w:lang w:val="es-ES"/>
        </w:rPr>
      </w:pPr>
      <w:r w:rsidRPr="00E023BE">
        <w:rPr>
          <w:rFonts w:ascii="Aptos Narrow" w:hAnsi="Aptos Narrow" w:cs="Calibri"/>
          <w:sz w:val="20"/>
          <w:szCs w:val="20"/>
          <w:lang w:val="es-ES"/>
        </w:rPr>
        <w:t>Después del desayuno, continuamos nuestro viaje hacia Córdoba, situada a orillas del río Guadalquivir y que se destaca por su ambiente morisco. Visita de la Mezquita-Catedral, antiguamente la principal mezquita islámica de Península Ibérica, hasta la toma de la ciudad por los cristianos en 1236. Tiempo libre para almorzar. Continuación a Granada y visita guiada al conjunto de la Alhambra, construida entre los siglos XIII y XVI en lo alto de un cerro, y en el que vivió el monarca de la Dinastía Nazarí y la corte del Reino de Granada. Formada por murallas, jardines y zonas destinadas a la vivienda y el ocio, la Alhambra es un testimonio único de la historia y de la cultura árabes en la Península Ibérica, habiendo sido el último reducto musulmán conquistado por el ejército de los Reyes Católicos en 1492 (la visita de los interiores del Palacio está sujeta a reconfirmación). Alojamiento.</w:t>
      </w:r>
    </w:p>
    <w:p w14:paraId="534A7CDE" w14:textId="77777777" w:rsidR="001E1063" w:rsidRPr="00E023BE" w:rsidRDefault="001E1063" w:rsidP="00EC3DB1">
      <w:pPr>
        <w:spacing w:after="0" w:line="259" w:lineRule="auto"/>
        <w:jc w:val="both"/>
        <w:rPr>
          <w:rFonts w:ascii="Aptos Narrow" w:hAnsi="Aptos Narrow" w:cs="Calibri"/>
          <w:sz w:val="20"/>
          <w:szCs w:val="20"/>
          <w:lang w:val="es-ES"/>
        </w:rPr>
      </w:pPr>
    </w:p>
    <w:p w14:paraId="6BA52145" w14:textId="77777777" w:rsidR="001E1063" w:rsidRPr="00E023BE" w:rsidRDefault="001E1063" w:rsidP="00EC3DB1">
      <w:pPr>
        <w:spacing w:after="0" w:line="259" w:lineRule="auto"/>
        <w:jc w:val="both"/>
        <w:rPr>
          <w:rFonts w:ascii="Aptos Narrow" w:hAnsi="Aptos Narrow" w:cs="Calibri"/>
          <w:b/>
          <w:sz w:val="20"/>
          <w:szCs w:val="20"/>
          <w:lang w:val="es-ES"/>
        </w:rPr>
      </w:pPr>
      <w:r w:rsidRPr="00E023BE">
        <w:rPr>
          <w:rFonts w:ascii="Aptos Narrow" w:hAnsi="Aptos Narrow" w:cs="Calibri"/>
          <w:b/>
          <w:sz w:val="20"/>
          <w:szCs w:val="20"/>
          <w:lang w:val="es-ES"/>
        </w:rPr>
        <w:t>DÍA 15 – GRANADA &gt; VALENCIA</w:t>
      </w:r>
    </w:p>
    <w:p w14:paraId="38FA3EFD" w14:textId="77777777" w:rsidR="001E1063" w:rsidRPr="00E023BE" w:rsidRDefault="001E1063" w:rsidP="00EC3DB1">
      <w:pPr>
        <w:spacing w:after="0" w:line="259" w:lineRule="auto"/>
        <w:jc w:val="both"/>
        <w:rPr>
          <w:rFonts w:ascii="Aptos Narrow" w:eastAsia="GuardianEgyp-Thin" w:hAnsi="Aptos Narrow" w:cs="Calibri"/>
          <w:sz w:val="20"/>
          <w:szCs w:val="20"/>
          <w:lang w:val="es-ES" w:bidi="en-US"/>
        </w:rPr>
      </w:pPr>
      <w:r w:rsidRPr="00E023BE">
        <w:rPr>
          <w:rFonts w:ascii="Aptos Narrow" w:eastAsia="GuardianEgyp-Thin" w:hAnsi="Aptos Narrow" w:cs="Calibri"/>
          <w:sz w:val="20"/>
          <w:szCs w:val="20"/>
          <w:lang w:val="es-ES" w:bidi="en-US"/>
        </w:rPr>
        <w:t xml:space="preserve">Salida hacia Valencia, tercera ciudad española, fundada por los romanos en el año 138 a.C. con el nombre de </w:t>
      </w:r>
      <w:proofErr w:type="spellStart"/>
      <w:r w:rsidRPr="00E023BE">
        <w:rPr>
          <w:rFonts w:ascii="Aptos Narrow" w:eastAsia="GuardianEgyp-Thin" w:hAnsi="Aptos Narrow" w:cs="Calibri"/>
          <w:sz w:val="20"/>
          <w:szCs w:val="20"/>
          <w:lang w:val="es-ES" w:bidi="en-US"/>
        </w:rPr>
        <w:t>Valentia</w:t>
      </w:r>
      <w:proofErr w:type="spellEnd"/>
      <w:r w:rsidRPr="00E023BE">
        <w:rPr>
          <w:rFonts w:ascii="Aptos Narrow" w:eastAsia="GuardianEgyp-Thin" w:hAnsi="Aptos Narrow" w:cs="Calibri"/>
          <w:sz w:val="20"/>
          <w:szCs w:val="20"/>
          <w:lang w:val="es-ES" w:bidi="en-US"/>
        </w:rPr>
        <w:t xml:space="preserve"> </w:t>
      </w:r>
      <w:proofErr w:type="spellStart"/>
      <w:r w:rsidRPr="00E023BE">
        <w:rPr>
          <w:rFonts w:ascii="Aptos Narrow" w:eastAsia="GuardianEgyp-Thin" w:hAnsi="Aptos Narrow" w:cs="Calibri"/>
          <w:sz w:val="20"/>
          <w:szCs w:val="20"/>
          <w:lang w:val="es-ES" w:bidi="en-US"/>
        </w:rPr>
        <w:t>Edetanorum</w:t>
      </w:r>
      <w:proofErr w:type="spellEnd"/>
      <w:r w:rsidRPr="00E023BE">
        <w:rPr>
          <w:rFonts w:ascii="Aptos Narrow" w:eastAsia="GuardianEgyp-Thin" w:hAnsi="Aptos Narrow" w:cs="Calibri"/>
          <w:sz w:val="20"/>
          <w:szCs w:val="20"/>
          <w:lang w:val="es-ES" w:bidi="en-US"/>
        </w:rPr>
        <w:t>. Valencia es famosa por su excelente gastronomía, donde el pescado y el famoso arroz o paella valenciana tienen un lugar muy importante. Las fiestas también son muy importantes, como lo demuestran las Fallas, que se celebran en marzo. Almuerzo en el camino. Llegada a Valencia y recorrido por la ciudad, destacando la Ciudad de las Artes y las Ciencias y la Catedral, donde se encuentra el "Santo Grial", el cáliz utilizado por Jesucristo en la Última Cena. Alojamiento.</w:t>
      </w:r>
    </w:p>
    <w:p w14:paraId="734F518A" w14:textId="77777777" w:rsidR="001E1063" w:rsidRPr="00E023BE" w:rsidRDefault="001E1063" w:rsidP="00EC3DB1">
      <w:pPr>
        <w:spacing w:after="0" w:line="259" w:lineRule="auto"/>
        <w:jc w:val="both"/>
        <w:rPr>
          <w:rFonts w:ascii="Aptos Narrow" w:hAnsi="Aptos Narrow" w:cs="Calibri"/>
          <w:b/>
          <w:sz w:val="20"/>
          <w:szCs w:val="20"/>
          <w:lang w:val="es-ES"/>
        </w:rPr>
      </w:pPr>
    </w:p>
    <w:p w14:paraId="44F80EF9" w14:textId="77777777" w:rsidR="001E1063" w:rsidRPr="00E023BE" w:rsidRDefault="001E1063" w:rsidP="00EC3DB1">
      <w:pPr>
        <w:spacing w:after="0" w:line="259" w:lineRule="auto"/>
        <w:jc w:val="both"/>
        <w:rPr>
          <w:rFonts w:ascii="Aptos Narrow" w:hAnsi="Aptos Narrow" w:cs="Calibri"/>
          <w:b/>
          <w:sz w:val="20"/>
          <w:szCs w:val="20"/>
          <w:lang w:val="es-ES"/>
        </w:rPr>
      </w:pPr>
      <w:r w:rsidRPr="00E023BE">
        <w:rPr>
          <w:rFonts w:ascii="Aptos Narrow" w:hAnsi="Aptos Narrow" w:cs="Calibri"/>
          <w:b/>
          <w:sz w:val="20"/>
          <w:szCs w:val="20"/>
          <w:lang w:val="es-ES"/>
        </w:rPr>
        <w:t>DÍA 16 – VALENCIA &gt; BARCELONA</w:t>
      </w:r>
    </w:p>
    <w:p w14:paraId="7B633966" w14:textId="77777777" w:rsidR="001E1063" w:rsidRPr="00E023BE" w:rsidRDefault="001E1063" w:rsidP="00EC3DB1">
      <w:pPr>
        <w:spacing w:after="0" w:line="259" w:lineRule="auto"/>
        <w:jc w:val="both"/>
        <w:rPr>
          <w:rFonts w:ascii="Aptos Narrow" w:eastAsia="GuardianEgyp-Thin" w:hAnsi="Aptos Narrow" w:cs="Calibri"/>
          <w:sz w:val="20"/>
          <w:szCs w:val="20"/>
          <w:lang w:val="es-ES" w:bidi="en-US"/>
        </w:rPr>
      </w:pPr>
      <w:r w:rsidRPr="00E023BE">
        <w:rPr>
          <w:rFonts w:ascii="Aptos Narrow" w:eastAsia="GuardianEgyp-Thin" w:hAnsi="Aptos Narrow" w:cs="Calibri"/>
          <w:sz w:val="20"/>
          <w:szCs w:val="20"/>
          <w:lang w:val="es-ES" w:bidi="en-US"/>
        </w:rPr>
        <w:t xml:space="preserve">Después del desayuno, continuación hacia Barcelona, </w:t>
      </w:r>
      <w:r w:rsidRPr="00E023BE">
        <w:rPr>
          <w:rFonts w:ascii="Arial" w:eastAsia="GuardianEgyp-Thin" w:hAnsi="Arial" w:cs="Arial"/>
          <w:sz w:val="20"/>
          <w:szCs w:val="20"/>
          <w:lang w:val="es-ES" w:bidi="en-US"/>
        </w:rPr>
        <w:t>​​</w:t>
      </w:r>
      <w:r w:rsidRPr="00E023BE">
        <w:rPr>
          <w:rFonts w:ascii="Aptos Narrow" w:eastAsia="GuardianEgyp-Thin" w:hAnsi="Aptos Narrow" w:cs="Calibri"/>
          <w:sz w:val="20"/>
          <w:szCs w:val="20"/>
          <w:lang w:val="es-ES" w:bidi="en-US"/>
        </w:rPr>
        <w:t>la capital catalana. Almuerzo en ruta. Llegada a Barcelona y resto del d</w:t>
      </w:r>
      <w:r w:rsidRPr="00E023BE">
        <w:rPr>
          <w:rFonts w:ascii="Aptos Narrow" w:eastAsia="GuardianEgyp-Thin" w:hAnsi="Aptos Narrow" w:cs="Aptos Narrow"/>
          <w:sz w:val="20"/>
          <w:szCs w:val="20"/>
          <w:lang w:val="es-ES" w:bidi="en-US"/>
        </w:rPr>
        <w:t>í</w:t>
      </w:r>
      <w:r w:rsidRPr="00E023BE">
        <w:rPr>
          <w:rFonts w:ascii="Aptos Narrow" w:eastAsia="GuardianEgyp-Thin" w:hAnsi="Aptos Narrow" w:cs="Calibri"/>
          <w:sz w:val="20"/>
          <w:szCs w:val="20"/>
          <w:lang w:val="es-ES" w:bidi="en-US"/>
        </w:rPr>
        <w:t>a libre. Alojamiento.</w:t>
      </w:r>
    </w:p>
    <w:p w14:paraId="289E012E" w14:textId="77777777" w:rsidR="001E1063" w:rsidRPr="00E023BE" w:rsidRDefault="001E1063" w:rsidP="00EC3DB1">
      <w:pPr>
        <w:spacing w:after="0" w:line="259" w:lineRule="auto"/>
        <w:jc w:val="both"/>
        <w:rPr>
          <w:rFonts w:ascii="Aptos Narrow" w:hAnsi="Aptos Narrow" w:cs="Calibri"/>
          <w:b/>
          <w:sz w:val="20"/>
          <w:szCs w:val="20"/>
          <w:lang w:val="es-ES"/>
        </w:rPr>
      </w:pPr>
    </w:p>
    <w:p w14:paraId="50A016C1" w14:textId="77777777" w:rsidR="001E1063" w:rsidRPr="00E023BE" w:rsidRDefault="001E1063" w:rsidP="00EC3DB1">
      <w:pPr>
        <w:spacing w:after="0" w:line="259" w:lineRule="auto"/>
        <w:jc w:val="both"/>
        <w:rPr>
          <w:rFonts w:ascii="Aptos Narrow" w:hAnsi="Aptos Narrow" w:cs="Calibri"/>
          <w:b/>
          <w:sz w:val="20"/>
          <w:szCs w:val="20"/>
          <w:lang w:val="es-ES"/>
        </w:rPr>
      </w:pPr>
      <w:r w:rsidRPr="00E023BE">
        <w:rPr>
          <w:rFonts w:ascii="Aptos Narrow" w:hAnsi="Aptos Narrow" w:cs="Calibri"/>
          <w:b/>
          <w:sz w:val="20"/>
          <w:szCs w:val="20"/>
          <w:lang w:val="es-ES"/>
        </w:rPr>
        <w:t>DÍA 17 - BARCELONA</w:t>
      </w:r>
    </w:p>
    <w:p w14:paraId="2895CA2C" w14:textId="77777777" w:rsidR="001E1063" w:rsidRPr="00E023BE" w:rsidRDefault="001E1063" w:rsidP="00EC3DB1">
      <w:pPr>
        <w:spacing w:after="0" w:line="259" w:lineRule="auto"/>
        <w:jc w:val="both"/>
        <w:rPr>
          <w:rFonts w:ascii="Aptos Narrow" w:hAnsi="Aptos Narrow" w:cs="Calibri"/>
          <w:sz w:val="20"/>
          <w:szCs w:val="20"/>
          <w:lang w:val="es-ES"/>
        </w:rPr>
      </w:pPr>
      <w:r w:rsidRPr="00E023BE">
        <w:rPr>
          <w:rFonts w:ascii="Aptos Narrow" w:hAnsi="Aptos Narrow" w:cs="Calibri"/>
          <w:sz w:val="20"/>
          <w:szCs w:val="20"/>
          <w:lang w:val="es-ES"/>
        </w:rPr>
        <w:t xml:space="preserve">Por la mañana, visita de la capital catalana y la segunda ciudad más grande de España, famosa por su historia antigua, arte y arquitectura. Durante nuestro recorrido destacaremos: Plaza de España, Montjuic (con parada en uno de los miradores), Plaza de Catalunya (principal arteria comercial de la ciudad), las famosas Casas </w:t>
      </w:r>
      <w:proofErr w:type="spellStart"/>
      <w:r w:rsidRPr="00E023BE">
        <w:rPr>
          <w:rFonts w:ascii="Aptos Narrow" w:hAnsi="Aptos Narrow" w:cs="Calibri"/>
          <w:sz w:val="20"/>
          <w:szCs w:val="20"/>
          <w:lang w:val="es-ES"/>
        </w:rPr>
        <w:t>Millá</w:t>
      </w:r>
      <w:proofErr w:type="spellEnd"/>
      <w:r w:rsidRPr="00E023BE">
        <w:rPr>
          <w:rFonts w:ascii="Aptos Narrow" w:hAnsi="Aptos Narrow" w:cs="Calibri"/>
          <w:sz w:val="20"/>
          <w:szCs w:val="20"/>
          <w:lang w:val="es-ES"/>
        </w:rPr>
        <w:t xml:space="preserve"> (La Pedrera) y Batlló, la Sagrada Familia (parada y visita exterior), el Puerto Olímpico y la Barceloneta, el Puerto Viejo y el monumento a Cristóbal Colón. Tarde y noche libres. Consulte los tours opcionales del día.</w:t>
      </w:r>
    </w:p>
    <w:p w14:paraId="10B2470E" w14:textId="77777777" w:rsidR="0041099E" w:rsidRPr="00E023BE" w:rsidRDefault="0041099E" w:rsidP="00EC3DB1">
      <w:pPr>
        <w:spacing w:after="0" w:line="259" w:lineRule="auto"/>
        <w:jc w:val="both"/>
        <w:rPr>
          <w:rFonts w:ascii="Aptos Narrow" w:hAnsi="Aptos Narrow" w:cs="Calibri"/>
          <w:sz w:val="20"/>
          <w:szCs w:val="20"/>
          <w:lang w:val="es-ES"/>
        </w:rPr>
      </w:pPr>
    </w:p>
    <w:p w14:paraId="225C9145" w14:textId="197195EB" w:rsidR="0041099E" w:rsidRPr="00E023BE" w:rsidRDefault="0041099E" w:rsidP="00EC3DB1">
      <w:pPr>
        <w:spacing w:after="0" w:line="259" w:lineRule="auto"/>
        <w:jc w:val="both"/>
        <w:rPr>
          <w:rFonts w:ascii="Aptos Narrow" w:hAnsi="Aptos Narrow" w:cs="Calibri"/>
          <w:b/>
          <w:sz w:val="20"/>
          <w:szCs w:val="20"/>
          <w:lang w:val="es-ES"/>
        </w:rPr>
      </w:pPr>
      <w:r w:rsidRPr="00E023BE">
        <w:rPr>
          <w:rFonts w:ascii="Aptos Narrow" w:hAnsi="Aptos Narrow" w:cs="Calibri"/>
          <w:b/>
          <w:sz w:val="20"/>
          <w:szCs w:val="20"/>
          <w:lang w:val="es-ES"/>
        </w:rPr>
        <w:t xml:space="preserve">DÍA </w:t>
      </w:r>
      <w:r w:rsidR="006C05EF" w:rsidRPr="00E023BE">
        <w:rPr>
          <w:rFonts w:ascii="Aptos Narrow" w:hAnsi="Aptos Narrow" w:cs="Calibri"/>
          <w:b/>
          <w:sz w:val="20"/>
          <w:szCs w:val="20"/>
          <w:lang w:val="es-ES"/>
        </w:rPr>
        <w:t>18</w:t>
      </w:r>
      <w:r w:rsidRPr="00E023BE">
        <w:rPr>
          <w:rFonts w:ascii="Aptos Narrow" w:hAnsi="Aptos Narrow" w:cs="Calibri"/>
          <w:b/>
          <w:sz w:val="20"/>
          <w:szCs w:val="20"/>
          <w:lang w:val="es-ES"/>
        </w:rPr>
        <w:t xml:space="preserve"> - SALIDA DESDE </w:t>
      </w:r>
      <w:r w:rsidR="006C05EF" w:rsidRPr="00E023BE">
        <w:rPr>
          <w:rFonts w:ascii="Aptos Narrow" w:hAnsi="Aptos Narrow" w:cs="Calibri"/>
          <w:b/>
          <w:sz w:val="20"/>
          <w:szCs w:val="20"/>
          <w:lang w:val="es-ES"/>
        </w:rPr>
        <w:t>BARCELONA</w:t>
      </w:r>
    </w:p>
    <w:p w14:paraId="543DCBD9" w14:textId="77777777" w:rsidR="0041099E" w:rsidRPr="00E023BE" w:rsidRDefault="0041099E" w:rsidP="00EC3DB1">
      <w:pPr>
        <w:spacing w:after="0" w:line="259" w:lineRule="auto"/>
        <w:jc w:val="both"/>
        <w:rPr>
          <w:rFonts w:ascii="Aptos Narrow" w:hAnsi="Aptos Narrow" w:cs="Calibri"/>
          <w:sz w:val="20"/>
          <w:szCs w:val="20"/>
          <w:lang w:val="es-ES"/>
        </w:rPr>
      </w:pPr>
      <w:r w:rsidRPr="00E023BE">
        <w:rPr>
          <w:rFonts w:ascii="Aptos Narrow" w:hAnsi="Aptos Narrow" w:cs="Calibri"/>
          <w:sz w:val="20"/>
          <w:szCs w:val="20"/>
          <w:lang w:val="es-ES"/>
        </w:rPr>
        <w:t>Los servicios del hotel terminan con el desayuno (la habitación puede permanecer ocupada hasta las 10 o las 12 de la mañana, según las reglas de cada hotel). Tiempo libre hasta el traslado al aeropuerto. Feliz viaje de regreso.</w:t>
      </w:r>
    </w:p>
    <w:p w14:paraId="0CD61A2D" w14:textId="77777777" w:rsidR="001E1063" w:rsidRPr="00E023BE" w:rsidRDefault="001E1063" w:rsidP="00EC3DB1">
      <w:pPr>
        <w:spacing w:after="0" w:line="259" w:lineRule="auto"/>
        <w:jc w:val="both"/>
        <w:rPr>
          <w:rFonts w:ascii="Aptos Narrow" w:hAnsi="Aptos Narrow" w:cs="Calibri"/>
          <w:sz w:val="20"/>
          <w:szCs w:val="20"/>
          <w:lang w:val="es-ES"/>
        </w:rPr>
      </w:pPr>
    </w:p>
    <w:p w14:paraId="34F05384" w14:textId="77777777" w:rsidR="00621EDD" w:rsidRDefault="00621EDD" w:rsidP="0041099E">
      <w:pPr>
        <w:spacing w:after="0" w:line="240" w:lineRule="auto"/>
        <w:jc w:val="both"/>
        <w:rPr>
          <w:rFonts w:ascii="Aptos Narrow" w:hAnsi="Aptos Narrow" w:cs="Calibri"/>
          <w:sz w:val="20"/>
          <w:szCs w:val="20"/>
          <w:lang w:val="es-ES"/>
        </w:rPr>
      </w:pPr>
    </w:p>
    <w:p w14:paraId="051DECCD" w14:textId="77777777" w:rsidR="00EC3DB1" w:rsidRDefault="00EC3DB1" w:rsidP="0041099E">
      <w:pPr>
        <w:spacing w:after="0" w:line="240" w:lineRule="auto"/>
        <w:jc w:val="both"/>
        <w:rPr>
          <w:rFonts w:ascii="Aptos Narrow" w:hAnsi="Aptos Narrow" w:cs="Calibri"/>
          <w:sz w:val="20"/>
          <w:szCs w:val="20"/>
          <w:lang w:val="es-ES"/>
        </w:rPr>
      </w:pPr>
    </w:p>
    <w:p w14:paraId="400DD9F6" w14:textId="77777777" w:rsidR="00EC3DB1" w:rsidRDefault="00EC3DB1" w:rsidP="0041099E">
      <w:pPr>
        <w:spacing w:after="0" w:line="240" w:lineRule="auto"/>
        <w:jc w:val="both"/>
        <w:rPr>
          <w:rFonts w:ascii="Aptos Narrow" w:hAnsi="Aptos Narrow" w:cs="Calibri"/>
          <w:sz w:val="20"/>
          <w:szCs w:val="20"/>
          <w:lang w:val="es-ES"/>
        </w:rPr>
      </w:pPr>
    </w:p>
    <w:p w14:paraId="2CE70DB2" w14:textId="77777777" w:rsidR="00EC3DB1" w:rsidRDefault="00EC3DB1" w:rsidP="0041099E">
      <w:pPr>
        <w:spacing w:after="0" w:line="240" w:lineRule="auto"/>
        <w:jc w:val="both"/>
        <w:rPr>
          <w:rFonts w:ascii="Aptos Narrow" w:hAnsi="Aptos Narrow" w:cs="Calibri"/>
          <w:sz w:val="20"/>
          <w:szCs w:val="20"/>
          <w:lang w:val="es-ES"/>
        </w:rPr>
      </w:pPr>
    </w:p>
    <w:p w14:paraId="57751DCC" w14:textId="77777777" w:rsidR="00EC3DB1" w:rsidRDefault="00EC3DB1" w:rsidP="0041099E">
      <w:pPr>
        <w:spacing w:after="0" w:line="240" w:lineRule="auto"/>
        <w:jc w:val="both"/>
        <w:rPr>
          <w:rFonts w:ascii="Aptos Narrow" w:hAnsi="Aptos Narrow" w:cs="Calibri"/>
          <w:sz w:val="20"/>
          <w:szCs w:val="20"/>
          <w:lang w:val="es-ES"/>
        </w:rPr>
      </w:pPr>
    </w:p>
    <w:p w14:paraId="0DBC2B7E" w14:textId="77777777" w:rsidR="00EC3DB1" w:rsidRDefault="00EC3DB1" w:rsidP="0041099E">
      <w:pPr>
        <w:spacing w:after="0" w:line="240" w:lineRule="auto"/>
        <w:jc w:val="both"/>
        <w:rPr>
          <w:rFonts w:ascii="Aptos Narrow" w:hAnsi="Aptos Narrow" w:cs="Calibri"/>
          <w:sz w:val="20"/>
          <w:szCs w:val="20"/>
          <w:lang w:val="es-ES"/>
        </w:rPr>
      </w:pPr>
    </w:p>
    <w:p w14:paraId="0208C7AE" w14:textId="77777777" w:rsidR="00EC3DB1" w:rsidRDefault="00EC3DB1" w:rsidP="0041099E">
      <w:pPr>
        <w:spacing w:after="0" w:line="240" w:lineRule="auto"/>
        <w:jc w:val="both"/>
        <w:rPr>
          <w:rFonts w:ascii="Aptos Narrow" w:hAnsi="Aptos Narrow" w:cs="Calibri"/>
          <w:sz w:val="20"/>
          <w:szCs w:val="20"/>
          <w:lang w:val="es-ES"/>
        </w:rPr>
      </w:pPr>
    </w:p>
    <w:p w14:paraId="2407BFED" w14:textId="77777777" w:rsidR="00EC3DB1" w:rsidRDefault="00EC3DB1" w:rsidP="0041099E">
      <w:pPr>
        <w:spacing w:after="0" w:line="240" w:lineRule="auto"/>
        <w:jc w:val="both"/>
        <w:rPr>
          <w:rFonts w:ascii="Aptos Narrow" w:hAnsi="Aptos Narrow" w:cs="Calibri"/>
          <w:sz w:val="20"/>
          <w:szCs w:val="20"/>
          <w:lang w:val="es-ES"/>
        </w:rPr>
      </w:pPr>
    </w:p>
    <w:p w14:paraId="43E5DF88" w14:textId="77777777" w:rsidR="00EC3DB1" w:rsidRDefault="00EC3DB1" w:rsidP="0041099E">
      <w:pPr>
        <w:spacing w:after="0" w:line="240" w:lineRule="auto"/>
        <w:jc w:val="both"/>
        <w:rPr>
          <w:rFonts w:ascii="Aptos Narrow" w:hAnsi="Aptos Narrow" w:cs="Calibri"/>
          <w:sz w:val="20"/>
          <w:szCs w:val="20"/>
          <w:lang w:val="es-ES"/>
        </w:rPr>
      </w:pPr>
    </w:p>
    <w:p w14:paraId="420C2F9A" w14:textId="77777777" w:rsidR="00EC3DB1" w:rsidRDefault="00EC3DB1" w:rsidP="0041099E">
      <w:pPr>
        <w:spacing w:after="0" w:line="240" w:lineRule="auto"/>
        <w:jc w:val="both"/>
        <w:rPr>
          <w:rFonts w:ascii="Aptos Narrow" w:hAnsi="Aptos Narrow" w:cs="Calibri"/>
          <w:sz w:val="20"/>
          <w:szCs w:val="20"/>
          <w:lang w:val="es-ES"/>
        </w:rPr>
      </w:pPr>
    </w:p>
    <w:p w14:paraId="40700E5F" w14:textId="77777777" w:rsidR="00EC3DB1" w:rsidRDefault="00EC3DB1" w:rsidP="0041099E">
      <w:pPr>
        <w:spacing w:after="0" w:line="240" w:lineRule="auto"/>
        <w:jc w:val="both"/>
        <w:rPr>
          <w:rFonts w:ascii="Aptos Narrow" w:hAnsi="Aptos Narrow" w:cs="Calibri"/>
          <w:sz w:val="20"/>
          <w:szCs w:val="20"/>
          <w:lang w:val="es-ES"/>
        </w:rPr>
      </w:pPr>
    </w:p>
    <w:bookmarkEnd w:id="4"/>
    <w:bookmarkEnd w:id="5"/>
    <w:bookmarkEnd w:id="6"/>
    <w:bookmarkEnd w:id="7"/>
    <w:bookmarkEnd w:id="8"/>
    <w:p w14:paraId="629B7993" w14:textId="77777777" w:rsidR="00E62923" w:rsidRPr="00E023BE" w:rsidRDefault="00E62923" w:rsidP="00E62923">
      <w:pPr>
        <w:spacing w:after="0" w:line="240" w:lineRule="auto"/>
        <w:jc w:val="both"/>
        <w:rPr>
          <w:rFonts w:ascii="Aptos Narrow" w:hAnsi="Aptos Narrow" w:cs="Calibri"/>
          <w:b/>
          <w:sz w:val="20"/>
          <w:szCs w:val="20"/>
          <w:lang w:val="es-ES"/>
        </w:rPr>
      </w:pPr>
      <w:r w:rsidRPr="00E023BE">
        <w:rPr>
          <w:rFonts w:ascii="Aptos Narrow" w:hAnsi="Aptos Narrow" w:cs="Calibri"/>
          <w:b/>
          <w:sz w:val="20"/>
          <w:szCs w:val="20"/>
          <w:lang w:val="es-ES"/>
        </w:rPr>
        <w:t>SERVICIOS INCLUIDOS:</w:t>
      </w:r>
    </w:p>
    <w:p w14:paraId="0193DE7D" w14:textId="68B69BC1" w:rsidR="00E62923" w:rsidRPr="00E023BE" w:rsidRDefault="002A6F34" w:rsidP="0030577B">
      <w:pPr>
        <w:pStyle w:val="Prrafodelista"/>
        <w:numPr>
          <w:ilvl w:val="0"/>
          <w:numId w:val="8"/>
        </w:numPr>
        <w:spacing w:after="0" w:line="240" w:lineRule="auto"/>
        <w:jc w:val="both"/>
        <w:rPr>
          <w:rFonts w:ascii="Aptos Narrow" w:hAnsi="Aptos Narrow" w:cs="Calibri"/>
          <w:sz w:val="20"/>
          <w:szCs w:val="20"/>
          <w:lang w:val="es-ES"/>
        </w:rPr>
      </w:pPr>
      <w:r w:rsidRPr="00E023BE">
        <w:rPr>
          <w:rFonts w:ascii="Aptos Narrow" w:hAnsi="Aptos Narrow" w:cs="Calibri"/>
          <w:sz w:val="20"/>
          <w:szCs w:val="20"/>
          <w:lang w:val="es-ES"/>
        </w:rPr>
        <w:t>17</w:t>
      </w:r>
      <w:r w:rsidR="00E62923" w:rsidRPr="00E023BE">
        <w:rPr>
          <w:rFonts w:ascii="Aptos Narrow" w:hAnsi="Aptos Narrow" w:cs="Calibri"/>
          <w:sz w:val="20"/>
          <w:szCs w:val="20"/>
          <w:lang w:val="es-ES"/>
        </w:rPr>
        <w:t xml:space="preserve"> desayunos;</w:t>
      </w:r>
    </w:p>
    <w:p w14:paraId="20CB0BF9" w14:textId="3AB6828F" w:rsidR="00E62923" w:rsidRPr="00E023BE" w:rsidRDefault="00E62923" w:rsidP="0030577B">
      <w:pPr>
        <w:pStyle w:val="Prrafodelista"/>
        <w:numPr>
          <w:ilvl w:val="0"/>
          <w:numId w:val="8"/>
        </w:numPr>
        <w:spacing w:after="0" w:line="240" w:lineRule="auto"/>
        <w:jc w:val="both"/>
        <w:rPr>
          <w:rFonts w:ascii="Aptos Narrow" w:hAnsi="Aptos Narrow" w:cs="Calibri"/>
          <w:sz w:val="20"/>
          <w:szCs w:val="20"/>
          <w:lang w:val="es-ES"/>
        </w:rPr>
      </w:pPr>
      <w:r w:rsidRPr="00E023BE">
        <w:rPr>
          <w:rFonts w:ascii="Aptos Narrow" w:hAnsi="Aptos Narrow" w:cs="Calibri"/>
          <w:sz w:val="20"/>
          <w:szCs w:val="20"/>
          <w:lang w:val="es-ES"/>
        </w:rPr>
        <w:t>Circuito en autobús de turismo;</w:t>
      </w:r>
    </w:p>
    <w:p w14:paraId="28970988" w14:textId="79EC2871" w:rsidR="00E62923" w:rsidRPr="00E023BE" w:rsidRDefault="00E62923" w:rsidP="0030577B">
      <w:pPr>
        <w:pStyle w:val="Prrafodelista"/>
        <w:numPr>
          <w:ilvl w:val="0"/>
          <w:numId w:val="8"/>
        </w:numPr>
        <w:spacing w:after="0" w:line="240" w:lineRule="auto"/>
        <w:jc w:val="both"/>
        <w:rPr>
          <w:rFonts w:ascii="Aptos Narrow" w:hAnsi="Aptos Narrow" w:cs="Calibri"/>
          <w:sz w:val="20"/>
          <w:szCs w:val="20"/>
          <w:lang w:val="es-ES"/>
        </w:rPr>
      </w:pPr>
      <w:r w:rsidRPr="00E023BE">
        <w:rPr>
          <w:rFonts w:ascii="Aptos Narrow" w:hAnsi="Aptos Narrow" w:cs="Calibri"/>
          <w:sz w:val="20"/>
          <w:szCs w:val="20"/>
          <w:lang w:val="es-ES"/>
        </w:rPr>
        <w:t>Traslados de llegada y salida (los traslados solo se incluyen si recibimos información de vuelo con más de 15 días de anticipación);</w:t>
      </w:r>
    </w:p>
    <w:p w14:paraId="45555C9E" w14:textId="7B74D8D5" w:rsidR="00E62923" w:rsidRPr="00E023BE" w:rsidRDefault="00E62923" w:rsidP="0030577B">
      <w:pPr>
        <w:pStyle w:val="Prrafodelista"/>
        <w:numPr>
          <w:ilvl w:val="0"/>
          <w:numId w:val="8"/>
        </w:numPr>
        <w:spacing w:after="0" w:line="240" w:lineRule="auto"/>
        <w:jc w:val="both"/>
        <w:rPr>
          <w:rFonts w:ascii="Aptos Narrow" w:hAnsi="Aptos Narrow" w:cs="Calibri"/>
          <w:sz w:val="20"/>
          <w:szCs w:val="20"/>
          <w:lang w:val="es-ES"/>
        </w:rPr>
      </w:pPr>
      <w:r w:rsidRPr="00E023BE">
        <w:rPr>
          <w:rFonts w:ascii="Aptos Narrow" w:hAnsi="Aptos Narrow" w:cs="Calibri"/>
          <w:sz w:val="20"/>
          <w:szCs w:val="20"/>
          <w:lang w:val="es-ES"/>
        </w:rPr>
        <w:t>Estancia en habitaciones dobles en los hoteles mencionados;</w:t>
      </w:r>
    </w:p>
    <w:p w14:paraId="76CEF00D" w14:textId="68101428" w:rsidR="00E62923" w:rsidRPr="00E023BE" w:rsidRDefault="00E62923" w:rsidP="0030577B">
      <w:pPr>
        <w:pStyle w:val="Prrafodelista"/>
        <w:numPr>
          <w:ilvl w:val="0"/>
          <w:numId w:val="8"/>
        </w:numPr>
        <w:spacing w:after="0" w:line="240" w:lineRule="auto"/>
        <w:jc w:val="both"/>
        <w:rPr>
          <w:rFonts w:ascii="Aptos Narrow" w:hAnsi="Aptos Narrow" w:cs="Calibri"/>
          <w:sz w:val="20"/>
          <w:szCs w:val="20"/>
          <w:lang w:val="es-ES"/>
        </w:rPr>
      </w:pPr>
      <w:r w:rsidRPr="00E023BE">
        <w:rPr>
          <w:rFonts w:ascii="Aptos Narrow" w:hAnsi="Aptos Narrow" w:cs="Calibri"/>
          <w:sz w:val="20"/>
          <w:szCs w:val="20"/>
          <w:lang w:val="es-ES"/>
        </w:rPr>
        <w:t>Tasas hoteleras y de servicios;</w:t>
      </w:r>
    </w:p>
    <w:p w14:paraId="7BDC125D" w14:textId="02A04DF8" w:rsidR="00E62923" w:rsidRPr="00E023BE" w:rsidRDefault="00E62923" w:rsidP="0030577B">
      <w:pPr>
        <w:pStyle w:val="Prrafodelista"/>
        <w:numPr>
          <w:ilvl w:val="0"/>
          <w:numId w:val="8"/>
        </w:numPr>
        <w:spacing w:after="0" w:line="240" w:lineRule="auto"/>
        <w:jc w:val="both"/>
        <w:rPr>
          <w:rFonts w:ascii="Aptos Narrow" w:hAnsi="Aptos Narrow" w:cs="Calibri"/>
          <w:sz w:val="20"/>
          <w:szCs w:val="20"/>
          <w:lang w:val="es"/>
        </w:rPr>
      </w:pPr>
      <w:r w:rsidRPr="00E023BE">
        <w:rPr>
          <w:rFonts w:ascii="Aptos Narrow" w:hAnsi="Aptos Narrow" w:cs="Calibri"/>
          <w:sz w:val="20"/>
          <w:szCs w:val="20"/>
          <w:lang w:val="es"/>
        </w:rPr>
        <w:t>Servicio de maleteros</w:t>
      </w:r>
      <w:r w:rsidR="004613BC" w:rsidRPr="00E023BE">
        <w:rPr>
          <w:rFonts w:ascii="Aptos Narrow" w:hAnsi="Aptos Narrow" w:cs="Calibri"/>
          <w:sz w:val="20"/>
          <w:szCs w:val="20"/>
          <w:lang w:val="es"/>
        </w:rPr>
        <w:t xml:space="preserve">, siempre que </w:t>
      </w:r>
      <w:r w:rsidR="00621EDD" w:rsidRPr="00E023BE">
        <w:rPr>
          <w:rFonts w:ascii="Aptos Narrow" w:hAnsi="Aptos Narrow" w:cs="Calibri"/>
          <w:sz w:val="20"/>
          <w:szCs w:val="20"/>
          <w:lang w:val="es"/>
        </w:rPr>
        <w:t xml:space="preserve">sea </w:t>
      </w:r>
      <w:r w:rsidR="004613BC" w:rsidRPr="00E023BE">
        <w:rPr>
          <w:rFonts w:ascii="Aptos Narrow" w:hAnsi="Aptos Narrow" w:cs="Calibri"/>
          <w:sz w:val="20"/>
          <w:szCs w:val="20"/>
          <w:lang w:val="es"/>
        </w:rPr>
        <w:t>posible,</w:t>
      </w:r>
      <w:r w:rsidRPr="00E023BE">
        <w:rPr>
          <w:rFonts w:ascii="Aptos Narrow" w:hAnsi="Aptos Narrow" w:cs="Calibri"/>
          <w:sz w:val="20"/>
          <w:szCs w:val="20"/>
          <w:lang w:val="es"/>
        </w:rPr>
        <w:t xml:space="preserve"> en la salida de los hoteles (1 maleta por persona);</w:t>
      </w:r>
    </w:p>
    <w:p w14:paraId="44B96C80" w14:textId="57A09991" w:rsidR="00E62923" w:rsidRPr="00E023BE" w:rsidRDefault="00E62923" w:rsidP="0030577B">
      <w:pPr>
        <w:pStyle w:val="Prrafodelista"/>
        <w:numPr>
          <w:ilvl w:val="0"/>
          <w:numId w:val="8"/>
        </w:numPr>
        <w:spacing w:after="0" w:line="240" w:lineRule="auto"/>
        <w:jc w:val="both"/>
        <w:rPr>
          <w:rFonts w:ascii="Aptos Narrow" w:hAnsi="Aptos Narrow" w:cs="Calibri"/>
          <w:sz w:val="20"/>
          <w:szCs w:val="20"/>
          <w:lang w:val="es-ES"/>
        </w:rPr>
      </w:pPr>
      <w:r w:rsidRPr="00E023BE">
        <w:rPr>
          <w:rFonts w:ascii="Aptos Narrow" w:hAnsi="Aptos Narrow" w:cs="Calibri"/>
          <w:sz w:val="20"/>
          <w:szCs w:val="20"/>
          <w:lang w:val="es-ES"/>
        </w:rPr>
        <w:t>Acompañamiento en todo el circuito por un guía bilingüe Abreu (portugués y español);</w:t>
      </w:r>
    </w:p>
    <w:p w14:paraId="188447F0" w14:textId="21783E73" w:rsidR="00E62923" w:rsidRPr="00E023BE" w:rsidRDefault="00E62923" w:rsidP="0030577B">
      <w:pPr>
        <w:pStyle w:val="Prrafodelista"/>
        <w:numPr>
          <w:ilvl w:val="0"/>
          <w:numId w:val="8"/>
        </w:numPr>
        <w:spacing w:after="0" w:line="240" w:lineRule="auto"/>
        <w:jc w:val="both"/>
        <w:rPr>
          <w:rFonts w:ascii="Aptos Narrow" w:hAnsi="Aptos Narrow" w:cs="Calibri"/>
          <w:sz w:val="20"/>
          <w:szCs w:val="20"/>
          <w:lang w:val="es-ES"/>
        </w:rPr>
      </w:pPr>
      <w:r w:rsidRPr="00E023BE">
        <w:rPr>
          <w:rFonts w:ascii="Aptos Narrow" w:hAnsi="Aptos Narrow" w:cs="Calibri"/>
          <w:b/>
          <w:sz w:val="20"/>
          <w:szCs w:val="20"/>
          <w:lang w:val="es-ES"/>
        </w:rPr>
        <w:t>Visitas de ciudad (incluidas) con guía local</w:t>
      </w:r>
      <w:r w:rsidRPr="00E023BE">
        <w:rPr>
          <w:rFonts w:ascii="Aptos Narrow" w:hAnsi="Aptos Narrow" w:cs="Calibri"/>
          <w:sz w:val="20"/>
          <w:szCs w:val="20"/>
          <w:lang w:val="es-ES"/>
        </w:rPr>
        <w:t xml:space="preserve">: Lisboa, Oporto, Madrid, </w:t>
      </w:r>
      <w:r w:rsidR="008A5D77" w:rsidRPr="00E023BE">
        <w:rPr>
          <w:rFonts w:ascii="Aptos Narrow" w:hAnsi="Aptos Narrow" w:cs="Calibri"/>
          <w:sz w:val="20"/>
          <w:szCs w:val="20"/>
          <w:lang w:val="es-ES"/>
        </w:rPr>
        <w:t>Sevilla, Córdoba (Catedral-</w:t>
      </w:r>
      <w:proofErr w:type="spellStart"/>
      <w:r w:rsidR="008A5D77" w:rsidRPr="00E023BE">
        <w:rPr>
          <w:rFonts w:ascii="Aptos Narrow" w:hAnsi="Aptos Narrow" w:cs="Calibri"/>
          <w:sz w:val="20"/>
          <w:szCs w:val="20"/>
          <w:lang w:val="es-ES"/>
        </w:rPr>
        <w:t>Mesquita</w:t>
      </w:r>
      <w:proofErr w:type="spellEnd"/>
      <w:r w:rsidR="008A5D77" w:rsidRPr="00E023BE">
        <w:rPr>
          <w:rFonts w:ascii="Aptos Narrow" w:hAnsi="Aptos Narrow" w:cs="Calibri"/>
          <w:sz w:val="20"/>
          <w:szCs w:val="20"/>
          <w:lang w:val="es-ES"/>
        </w:rPr>
        <w:t>), Granada</w:t>
      </w:r>
      <w:r w:rsidR="004613BC" w:rsidRPr="00E023BE">
        <w:rPr>
          <w:rFonts w:ascii="Aptos Narrow" w:hAnsi="Aptos Narrow" w:cs="Calibri"/>
          <w:sz w:val="20"/>
          <w:szCs w:val="20"/>
          <w:lang w:val="es-ES"/>
        </w:rPr>
        <w:t xml:space="preserve"> y </w:t>
      </w:r>
      <w:r w:rsidR="008A5D77" w:rsidRPr="00E023BE">
        <w:rPr>
          <w:rFonts w:ascii="Aptos Narrow" w:hAnsi="Aptos Narrow" w:cs="Calibri"/>
          <w:sz w:val="20"/>
          <w:szCs w:val="20"/>
          <w:lang w:val="es-ES"/>
        </w:rPr>
        <w:t>Barcelona;</w:t>
      </w:r>
    </w:p>
    <w:p w14:paraId="25C88912" w14:textId="632D2BE2" w:rsidR="00E62923" w:rsidRPr="00E023BE" w:rsidRDefault="00E62923" w:rsidP="0030577B">
      <w:pPr>
        <w:pStyle w:val="Prrafodelista"/>
        <w:numPr>
          <w:ilvl w:val="0"/>
          <w:numId w:val="8"/>
        </w:numPr>
        <w:spacing w:after="0" w:line="240" w:lineRule="auto"/>
        <w:jc w:val="both"/>
        <w:rPr>
          <w:rFonts w:ascii="Aptos Narrow" w:hAnsi="Aptos Narrow" w:cs="Calibri"/>
          <w:sz w:val="20"/>
          <w:szCs w:val="20"/>
          <w:lang w:val="es-ES"/>
        </w:rPr>
      </w:pPr>
      <w:r w:rsidRPr="00E023BE">
        <w:rPr>
          <w:rFonts w:ascii="Aptos Narrow" w:hAnsi="Aptos Narrow" w:cs="Calibri"/>
          <w:b/>
          <w:sz w:val="20"/>
          <w:szCs w:val="20"/>
          <w:lang w:val="es-ES"/>
        </w:rPr>
        <w:t>Otras ciudades y lugares comentados por nuestro guía</w:t>
      </w:r>
      <w:r w:rsidRPr="00E023BE">
        <w:rPr>
          <w:rFonts w:ascii="Aptos Narrow" w:hAnsi="Aptos Narrow" w:cs="Calibri"/>
          <w:sz w:val="20"/>
          <w:szCs w:val="20"/>
          <w:lang w:val="es-ES"/>
        </w:rPr>
        <w:t xml:space="preserve">: </w:t>
      </w:r>
      <w:proofErr w:type="spellStart"/>
      <w:r w:rsidRPr="00E023BE">
        <w:rPr>
          <w:rFonts w:ascii="Aptos Narrow" w:hAnsi="Aptos Narrow" w:cs="Calibri"/>
          <w:sz w:val="20"/>
          <w:szCs w:val="20"/>
          <w:lang w:val="es-ES"/>
        </w:rPr>
        <w:t>Óbidos</w:t>
      </w:r>
      <w:proofErr w:type="spellEnd"/>
      <w:r w:rsidRPr="00E023BE">
        <w:rPr>
          <w:rFonts w:ascii="Aptos Narrow" w:hAnsi="Aptos Narrow" w:cs="Calibri"/>
          <w:sz w:val="20"/>
          <w:szCs w:val="20"/>
          <w:lang w:val="es-ES"/>
        </w:rPr>
        <w:t>, Nazaré, Fátima, S</w:t>
      </w:r>
      <w:r w:rsidR="00F37FB6" w:rsidRPr="00E023BE">
        <w:rPr>
          <w:rFonts w:ascii="Aptos Narrow" w:hAnsi="Aptos Narrow" w:cs="Calibri"/>
          <w:sz w:val="20"/>
          <w:szCs w:val="20"/>
          <w:lang w:val="es-ES"/>
        </w:rPr>
        <w:t>ie</w:t>
      </w:r>
      <w:r w:rsidRPr="00E023BE">
        <w:rPr>
          <w:rFonts w:ascii="Aptos Narrow" w:hAnsi="Aptos Narrow" w:cs="Calibri"/>
          <w:sz w:val="20"/>
          <w:szCs w:val="20"/>
          <w:lang w:val="es-ES"/>
        </w:rPr>
        <w:t>rra d</w:t>
      </w:r>
      <w:r w:rsidR="00F37FB6" w:rsidRPr="00E023BE">
        <w:rPr>
          <w:rFonts w:ascii="Aptos Narrow" w:hAnsi="Aptos Narrow" w:cs="Calibri"/>
          <w:sz w:val="20"/>
          <w:szCs w:val="20"/>
          <w:lang w:val="es-ES"/>
        </w:rPr>
        <w:t>e</w:t>
      </w:r>
      <w:r w:rsidRPr="00E023BE">
        <w:rPr>
          <w:rFonts w:ascii="Aptos Narrow" w:hAnsi="Aptos Narrow" w:cs="Calibri"/>
          <w:sz w:val="20"/>
          <w:szCs w:val="20"/>
          <w:lang w:val="es-ES"/>
        </w:rPr>
        <w:t xml:space="preserve"> Estre</w:t>
      </w:r>
      <w:r w:rsidR="00F37FB6" w:rsidRPr="00E023BE">
        <w:rPr>
          <w:rFonts w:ascii="Aptos Narrow" w:hAnsi="Aptos Narrow" w:cs="Calibri"/>
          <w:sz w:val="20"/>
          <w:szCs w:val="20"/>
          <w:lang w:val="es-ES"/>
        </w:rPr>
        <w:t>l</w:t>
      </w:r>
      <w:r w:rsidRPr="00E023BE">
        <w:rPr>
          <w:rFonts w:ascii="Aptos Narrow" w:hAnsi="Aptos Narrow" w:cs="Calibri"/>
          <w:sz w:val="20"/>
          <w:szCs w:val="20"/>
          <w:lang w:val="es-ES"/>
        </w:rPr>
        <w:t xml:space="preserve">la, </w:t>
      </w:r>
      <w:r w:rsidR="000C18AB" w:rsidRPr="00E023BE">
        <w:rPr>
          <w:rFonts w:ascii="Aptos Narrow" w:hAnsi="Aptos Narrow" w:cs="Calibri"/>
          <w:sz w:val="20"/>
          <w:szCs w:val="20"/>
          <w:lang w:val="es-ES"/>
        </w:rPr>
        <w:t>Coímbra</w:t>
      </w:r>
      <w:r w:rsidRPr="00E023BE">
        <w:rPr>
          <w:rFonts w:ascii="Aptos Narrow" w:hAnsi="Aptos Narrow" w:cs="Calibri"/>
          <w:sz w:val="20"/>
          <w:szCs w:val="20"/>
          <w:lang w:val="es-ES"/>
        </w:rPr>
        <w:t>, Aveiro, Costa Nova, Guimarães,</w:t>
      </w:r>
      <w:r w:rsidR="005F7823" w:rsidRPr="00E023BE">
        <w:rPr>
          <w:rFonts w:ascii="Aptos Narrow" w:hAnsi="Aptos Narrow" w:cs="Calibri"/>
          <w:sz w:val="20"/>
          <w:szCs w:val="20"/>
          <w:lang w:val="es-ES"/>
        </w:rPr>
        <w:t xml:space="preserve"> Porto,</w:t>
      </w:r>
      <w:r w:rsidRPr="00E023BE">
        <w:rPr>
          <w:rFonts w:ascii="Aptos Narrow" w:hAnsi="Aptos Narrow" w:cs="Calibri"/>
          <w:sz w:val="20"/>
          <w:szCs w:val="20"/>
          <w:lang w:val="es-ES"/>
        </w:rPr>
        <w:t xml:space="preserve"> Braga, Santiago de Compostela, Amarante, Peso da </w:t>
      </w:r>
      <w:proofErr w:type="spellStart"/>
      <w:r w:rsidRPr="00E023BE">
        <w:rPr>
          <w:rFonts w:ascii="Aptos Narrow" w:hAnsi="Aptos Narrow" w:cs="Calibri"/>
          <w:sz w:val="20"/>
          <w:szCs w:val="20"/>
          <w:lang w:val="es-ES"/>
        </w:rPr>
        <w:t>Régua</w:t>
      </w:r>
      <w:proofErr w:type="spellEnd"/>
      <w:r w:rsidRPr="00E023BE">
        <w:rPr>
          <w:rFonts w:ascii="Aptos Narrow" w:hAnsi="Aptos Narrow" w:cs="Calibri"/>
          <w:sz w:val="20"/>
          <w:szCs w:val="20"/>
          <w:lang w:val="es-ES"/>
        </w:rPr>
        <w:t>, Salamanca, Ávila, Segovi</w:t>
      </w:r>
      <w:r w:rsidR="00046195" w:rsidRPr="00E023BE">
        <w:rPr>
          <w:rFonts w:ascii="Aptos Narrow" w:hAnsi="Aptos Narrow" w:cs="Calibri"/>
          <w:sz w:val="20"/>
          <w:szCs w:val="20"/>
          <w:lang w:val="es-ES"/>
        </w:rPr>
        <w:t>a</w:t>
      </w:r>
      <w:r w:rsidR="004613BC" w:rsidRPr="00E023BE">
        <w:rPr>
          <w:rFonts w:ascii="Aptos Narrow" w:hAnsi="Aptos Narrow" w:cs="Calibri"/>
          <w:sz w:val="20"/>
          <w:szCs w:val="20"/>
          <w:lang w:val="es-ES"/>
        </w:rPr>
        <w:t>, Valencia</w:t>
      </w:r>
      <w:r w:rsidR="00046195" w:rsidRPr="00E023BE">
        <w:rPr>
          <w:rFonts w:ascii="Aptos Narrow" w:hAnsi="Aptos Narrow" w:cs="Calibri"/>
          <w:sz w:val="20"/>
          <w:szCs w:val="20"/>
          <w:lang w:val="es-ES"/>
        </w:rPr>
        <w:t xml:space="preserve"> y Puerto Lapice;</w:t>
      </w:r>
    </w:p>
    <w:p w14:paraId="29909F52" w14:textId="77777777" w:rsidR="00F44D38" w:rsidRPr="00E023BE" w:rsidRDefault="00E62923" w:rsidP="00F44D38">
      <w:pPr>
        <w:pStyle w:val="Prrafodelista"/>
        <w:numPr>
          <w:ilvl w:val="0"/>
          <w:numId w:val="8"/>
        </w:numPr>
        <w:spacing w:after="0" w:line="240" w:lineRule="auto"/>
        <w:jc w:val="both"/>
        <w:rPr>
          <w:rFonts w:ascii="Aptos Narrow" w:hAnsi="Aptos Narrow" w:cs="Calibri"/>
          <w:sz w:val="20"/>
          <w:szCs w:val="20"/>
          <w:lang w:val="es-ES"/>
        </w:rPr>
      </w:pPr>
      <w:r w:rsidRPr="00E023BE">
        <w:rPr>
          <w:rFonts w:ascii="Aptos Narrow" w:hAnsi="Aptos Narrow" w:cs="Calibri"/>
          <w:b/>
          <w:sz w:val="20"/>
          <w:szCs w:val="20"/>
          <w:lang w:val="es-ES"/>
        </w:rPr>
        <w:t>Entradas a museos y monumentos según el itinerario:</w:t>
      </w:r>
      <w:r w:rsidRPr="00E023BE">
        <w:rPr>
          <w:rFonts w:ascii="Aptos Narrow" w:hAnsi="Aptos Narrow" w:cs="Calibri"/>
          <w:sz w:val="20"/>
          <w:szCs w:val="20"/>
          <w:lang w:val="es-ES"/>
        </w:rPr>
        <w:t xml:space="preserve"> </w:t>
      </w:r>
      <w:r w:rsidR="00F44D38" w:rsidRPr="00E023BE">
        <w:rPr>
          <w:rFonts w:ascii="Aptos Narrow" w:hAnsi="Aptos Narrow" w:cs="Calibri"/>
          <w:sz w:val="20"/>
          <w:szCs w:val="20"/>
          <w:lang w:val="es-ES"/>
        </w:rPr>
        <w:t xml:space="preserve">Santuario de Fátima, Santuario do </w:t>
      </w:r>
      <w:proofErr w:type="spellStart"/>
      <w:r w:rsidR="00F44D38" w:rsidRPr="00E023BE">
        <w:rPr>
          <w:rFonts w:ascii="Aptos Narrow" w:hAnsi="Aptos Narrow" w:cs="Calibri"/>
          <w:sz w:val="20"/>
          <w:szCs w:val="20"/>
          <w:lang w:val="es-ES"/>
        </w:rPr>
        <w:t>Bom</w:t>
      </w:r>
      <w:proofErr w:type="spellEnd"/>
      <w:r w:rsidR="00F44D38" w:rsidRPr="00E023BE">
        <w:rPr>
          <w:rFonts w:ascii="Aptos Narrow" w:hAnsi="Aptos Narrow" w:cs="Calibri"/>
          <w:sz w:val="20"/>
          <w:szCs w:val="20"/>
          <w:lang w:val="es-ES"/>
        </w:rPr>
        <w:t xml:space="preserve"> Jesús de Braga (subida en el teleférico accionado por agua), Catedral de Sevilla (entrada siempre que posible), Catedral-Mezquita de Córdoba y Complejo de la Alhambra de Granada (la visita del interior del Palacio está sujeta a reconfirmación);</w:t>
      </w:r>
    </w:p>
    <w:p w14:paraId="2C3CE3A2" w14:textId="77777777" w:rsidR="00F44D38" w:rsidRPr="00E023BE" w:rsidRDefault="00F44D38" w:rsidP="00F44D38">
      <w:pPr>
        <w:pStyle w:val="Prrafodelista"/>
        <w:numPr>
          <w:ilvl w:val="0"/>
          <w:numId w:val="8"/>
        </w:numPr>
        <w:spacing w:after="0" w:line="240" w:lineRule="auto"/>
        <w:jc w:val="both"/>
        <w:rPr>
          <w:rFonts w:ascii="Aptos Narrow" w:hAnsi="Aptos Narrow" w:cs="Calibri"/>
          <w:sz w:val="20"/>
          <w:szCs w:val="20"/>
          <w:lang w:val="es-ES"/>
        </w:rPr>
      </w:pPr>
      <w:r w:rsidRPr="00E023BE">
        <w:rPr>
          <w:rFonts w:ascii="Aptos Narrow" w:hAnsi="Aptos Narrow" w:cs="Calibri"/>
          <w:sz w:val="20"/>
          <w:szCs w:val="20"/>
          <w:lang w:val="es-ES"/>
        </w:rPr>
        <w:t>Visita de una Bodega de Vino de Oporto, con degustación;</w:t>
      </w:r>
    </w:p>
    <w:p w14:paraId="5B56CD97" w14:textId="36F58556" w:rsidR="00E62923" w:rsidRPr="00E023BE" w:rsidRDefault="00E62923" w:rsidP="00F44D38">
      <w:pPr>
        <w:pStyle w:val="Prrafodelista"/>
        <w:numPr>
          <w:ilvl w:val="0"/>
          <w:numId w:val="8"/>
        </w:numPr>
        <w:spacing w:after="0" w:line="240" w:lineRule="auto"/>
        <w:jc w:val="both"/>
        <w:rPr>
          <w:rFonts w:ascii="Aptos Narrow" w:hAnsi="Aptos Narrow" w:cs="Calibri"/>
          <w:sz w:val="20"/>
          <w:szCs w:val="20"/>
          <w:lang w:val="es-ES"/>
        </w:rPr>
      </w:pPr>
      <w:r w:rsidRPr="00E023BE">
        <w:rPr>
          <w:rFonts w:ascii="Aptos Narrow" w:hAnsi="Aptos Narrow" w:cs="Calibri"/>
          <w:sz w:val="20"/>
          <w:szCs w:val="20"/>
          <w:lang w:val="es-ES"/>
        </w:rPr>
        <w:t>Auriculares para mayor comodidad durante las visitas.</w:t>
      </w:r>
    </w:p>
    <w:p w14:paraId="2C1A115E" w14:textId="77777777" w:rsidR="00E62923" w:rsidRPr="00E023BE" w:rsidRDefault="00E62923" w:rsidP="00E62923">
      <w:pPr>
        <w:spacing w:after="0" w:line="240" w:lineRule="auto"/>
        <w:jc w:val="both"/>
        <w:rPr>
          <w:rFonts w:ascii="Aptos Narrow" w:hAnsi="Aptos Narrow" w:cs="Calibri"/>
          <w:sz w:val="20"/>
          <w:szCs w:val="20"/>
          <w:lang w:val="es-ES"/>
        </w:rPr>
      </w:pPr>
    </w:p>
    <w:p w14:paraId="7F19121F" w14:textId="77777777" w:rsidR="00E62923" w:rsidRPr="00E023BE" w:rsidRDefault="00E62923" w:rsidP="00E62923">
      <w:pPr>
        <w:spacing w:after="0" w:line="240" w:lineRule="auto"/>
        <w:jc w:val="both"/>
        <w:rPr>
          <w:rFonts w:ascii="Aptos Narrow" w:hAnsi="Aptos Narrow" w:cs="Calibri"/>
          <w:sz w:val="20"/>
          <w:szCs w:val="20"/>
          <w:lang w:val="es-ES"/>
        </w:rPr>
      </w:pPr>
    </w:p>
    <w:p w14:paraId="7FD91A55" w14:textId="77777777" w:rsidR="00E62923" w:rsidRPr="00E023BE" w:rsidRDefault="00E62923" w:rsidP="00E62923">
      <w:pPr>
        <w:spacing w:after="0" w:line="240" w:lineRule="auto"/>
        <w:jc w:val="both"/>
        <w:rPr>
          <w:rFonts w:ascii="Aptos Narrow" w:hAnsi="Aptos Narrow" w:cs="Calibri"/>
          <w:b/>
          <w:sz w:val="20"/>
          <w:szCs w:val="20"/>
          <w:lang w:val="es-ES"/>
        </w:rPr>
      </w:pPr>
      <w:r w:rsidRPr="00E023BE">
        <w:rPr>
          <w:rFonts w:ascii="Aptos Narrow" w:hAnsi="Aptos Narrow" w:cs="Calibri"/>
          <w:b/>
          <w:sz w:val="20"/>
          <w:szCs w:val="20"/>
          <w:lang w:val="es-ES"/>
        </w:rPr>
        <w:t>SERVICIOS EXCLUIDOS:</w:t>
      </w:r>
    </w:p>
    <w:p w14:paraId="46D41E72" w14:textId="2C0DDED7" w:rsidR="00E62923" w:rsidRPr="00E023BE" w:rsidRDefault="00E62923" w:rsidP="002B5644">
      <w:pPr>
        <w:pStyle w:val="Prrafodelista"/>
        <w:numPr>
          <w:ilvl w:val="0"/>
          <w:numId w:val="9"/>
        </w:numPr>
        <w:spacing w:after="0" w:line="240" w:lineRule="auto"/>
        <w:jc w:val="both"/>
        <w:rPr>
          <w:rFonts w:ascii="Aptos Narrow" w:hAnsi="Aptos Narrow" w:cs="Calibri"/>
          <w:sz w:val="20"/>
          <w:szCs w:val="20"/>
          <w:lang w:val="es-ES"/>
        </w:rPr>
      </w:pPr>
      <w:r w:rsidRPr="00E023BE">
        <w:rPr>
          <w:rFonts w:ascii="Aptos Narrow" w:hAnsi="Aptos Narrow" w:cs="Calibri"/>
          <w:sz w:val="20"/>
          <w:szCs w:val="20"/>
          <w:lang w:val="es-ES"/>
        </w:rPr>
        <w:t>Cualquier cosa que no esté especificada correctamente en los "Servicios incluidos"</w:t>
      </w:r>
      <w:r w:rsidR="00DB3CCA" w:rsidRPr="00E023BE">
        <w:rPr>
          <w:rFonts w:ascii="Aptos Narrow" w:hAnsi="Aptos Narrow" w:cs="Calibri"/>
          <w:sz w:val="20"/>
          <w:szCs w:val="20"/>
          <w:lang w:val="es-ES"/>
        </w:rPr>
        <w:t>.</w:t>
      </w:r>
    </w:p>
    <w:p w14:paraId="5DF1938B" w14:textId="77777777" w:rsidR="00F44D38" w:rsidRPr="00E023BE" w:rsidRDefault="00F44D38" w:rsidP="00F44D38">
      <w:pPr>
        <w:spacing w:after="0" w:line="240" w:lineRule="auto"/>
        <w:jc w:val="both"/>
        <w:rPr>
          <w:rFonts w:ascii="Aptos Narrow" w:hAnsi="Aptos Narrow" w:cs="Calibri"/>
          <w:sz w:val="20"/>
          <w:szCs w:val="20"/>
          <w:lang w:val="es-ES"/>
        </w:rPr>
      </w:pPr>
    </w:p>
    <w:p w14:paraId="204A1750" w14:textId="77777777" w:rsidR="00DB3CCA" w:rsidRPr="00E023BE" w:rsidRDefault="00DB3CCA" w:rsidP="00DB3CCA">
      <w:pPr>
        <w:spacing w:after="0" w:line="240" w:lineRule="auto"/>
        <w:jc w:val="both"/>
        <w:rPr>
          <w:rFonts w:ascii="Aptos Narrow" w:hAnsi="Aptos Narrow" w:cs="Calibri"/>
          <w:sz w:val="20"/>
          <w:szCs w:val="20"/>
          <w:lang w:val="es-ES"/>
        </w:rPr>
      </w:pPr>
    </w:p>
    <w:p w14:paraId="43538552" w14:textId="45216B3E" w:rsidR="00DB3CCA" w:rsidRPr="00E023BE" w:rsidRDefault="000C3E72" w:rsidP="00DB3CCA">
      <w:pPr>
        <w:spacing w:after="0" w:line="240" w:lineRule="auto"/>
        <w:jc w:val="both"/>
        <w:rPr>
          <w:rFonts w:ascii="Aptos Narrow" w:eastAsia="Times New Roman" w:hAnsi="Aptos Narrow" w:cs="Calibri"/>
          <w:b/>
          <w:bCs/>
          <w:caps/>
          <w:spacing w:val="-15"/>
          <w:sz w:val="20"/>
          <w:szCs w:val="20"/>
          <w:lang w:val="es-ES" w:eastAsia="pt-PT"/>
        </w:rPr>
      </w:pPr>
      <w:r w:rsidRPr="00E023BE">
        <w:rPr>
          <w:rFonts w:ascii="Aptos Narrow" w:eastAsia="Times New Roman" w:hAnsi="Aptos Narrow" w:cs="Calibri"/>
          <w:b/>
          <w:bCs/>
          <w:caps/>
          <w:spacing w:val="-15"/>
          <w:sz w:val="20"/>
          <w:szCs w:val="20"/>
          <w:lang w:val="es-ES" w:eastAsia="pt-PT"/>
        </w:rPr>
        <w:t>TABLA DE PRECIOS</w:t>
      </w:r>
    </w:p>
    <w:tbl>
      <w:tblPr>
        <w:tblW w:w="8808" w:type="dxa"/>
        <w:tblCellMar>
          <w:left w:w="70" w:type="dxa"/>
          <w:right w:w="70" w:type="dxa"/>
        </w:tblCellMar>
        <w:tblLook w:val="04A0" w:firstRow="1" w:lastRow="0" w:firstColumn="1" w:lastColumn="0" w:noHBand="0" w:noVBand="1"/>
      </w:tblPr>
      <w:tblGrid>
        <w:gridCol w:w="4756"/>
        <w:gridCol w:w="1816"/>
        <w:gridCol w:w="2236"/>
      </w:tblGrid>
      <w:tr w:rsidR="00993B8A" w:rsidRPr="00E023BE" w14:paraId="5DF6E7C9" w14:textId="77777777" w:rsidTr="00993B8A">
        <w:trPr>
          <w:trHeight w:val="288"/>
        </w:trPr>
        <w:tc>
          <w:tcPr>
            <w:tcW w:w="4756" w:type="dxa"/>
            <w:tcBorders>
              <w:top w:val="nil"/>
              <w:left w:val="nil"/>
              <w:bottom w:val="nil"/>
              <w:right w:val="nil"/>
            </w:tcBorders>
            <w:shd w:val="clear" w:color="auto" w:fill="auto"/>
            <w:noWrap/>
            <w:vAlign w:val="bottom"/>
            <w:hideMark/>
          </w:tcPr>
          <w:p w14:paraId="7B51E883" w14:textId="77777777" w:rsidR="00993B8A" w:rsidRPr="00E023BE" w:rsidRDefault="00993B8A" w:rsidP="00993B8A">
            <w:pPr>
              <w:spacing w:after="0" w:line="240" w:lineRule="auto"/>
              <w:rPr>
                <w:rFonts w:ascii="Aptos Narrow" w:eastAsia="Times New Roman" w:hAnsi="Aptos Narrow" w:cs="Calibri Light"/>
                <w:b/>
                <w:bCs/>
                <w:color w:val="000000"/>
                <w:sz w:val="20"/>
                <w:szCs w:val="20"/>
                <w:lang w:val="es-ES" w:eastAsia="pt-PT"/>
              </w:rPr>
            </w:pPr>
            <w:r w:rsidRPr="00E023BE">
              <w:rPr>
                <w:rFonts w:ascii="Aptos Narrow" w:eastAsia="Times New Roman" w:hAnsi="Aptos Narrow" w:cs="Calibri Light"/>
                <w:b/>
                <w:bCs/>
                <w:color w:val="000000"/>
                <w:sz w:val="20"/>
                <w:szCs w:val="20"/>
                <w:lang w:val="es-ES" w:eastAsia="pt-PT"/>
              </w:rPr>
              <w:t>Precios por persona en USD - PARTE TERRESTRE:</w:t>
            </w:r>
          </w:p>
        </w:tc>
        <w:tc>
          <w:tcPr>
            <w:tcW w:w="1816" w:type="dxa"/>
            <w:tcBorders>
              <w:top w:val="nil"/>
              <w:left w:val="nil"/>
              <w:bottom w:val="nil"/>
              <w:right w:val="nil"/>
            </w:tcBorders>
            <w:shd w:val="clear" w:color="auto" w:fill="auto"/>
            <w:noWrap/>
            <w:vAlign w:val="bottom"/>
            <w:hideMark/>
          </w:tcPr>
          <w:p w14:paraId="1051E48D" w14:textId="77777777" w:rsidR="00993B8A" w:rsidRPr="00E023BE" w:rsidRDefault="00993B8A" w:rsidP="00993B8A">
            <w:pPr>
              <w:spacing w:after="0" w:line="240" w:lineRule="auto"/>
              <w:rPr>
                <w:rFonts w:ascii="Aptos Narrow" w:eastAsia="Times New Roman" w:hAnsi="Aptos Narrow" w:cs="Calibri Light"/>
                <w:b/>
                <w:bCs/>
                <w:color w:val="000000"/>
                <w:sz w:val="20"/>
                <w:szCs w:val="20"/>
                <w:lang w:val="es-ES" w:eastAsia="pt-PT"/>
              </w:rPr>
            </w:pPr>
          </w:p>
        </w:tc>
        <w:tc>
          <w:tcPr>
            <w:tcW w:w="2236" w:type="dxa"/>
            <w:tcBorders>
              <w:top w:val="nil"/>
              <w:left w:val="nil"/>
              <w:bottom w:val="nil"/>
              <w:right w:val="nil"/>
            </w:tcBorders>
            <w:shd w:val="clear" w:color="auto" w:fill="auto"/>
            <w:noWrap/>
            <w:vAlign w:val="bottom"/>
            <w:hideMark/>
          </w:tcPr>
          <w:p w14:paraId="30B9AB8C" w14:textId="77777777" w:rsidR="00993B8A" w:rsidRPr="00E023BE" w:rsidRDefault="00993B8A" w:rsidP="00993B8A">
            <w:pPr>
              <w:spacing w:after="0" w:line="240" w:lineRule="auto"/>
              <w:rPr>
                <w:rFonts w:ascii="Aptos Narrow" w:eastAsia="Times New Roman" w:hAnsi="Aptos Narrow" w:cs="Times New Roman"/>
                <w:b/>
                <w:bCs/>
                <w:sz w:val="20"/>
                <w:szCs w:val="20"/>
                <w:lang w:val="es-ES" w:eastAsia="pt-PT"/>
              </w:rPr>
            </w:pPr>
          </w:p>
        </w:tc>
      </w:tr>
      <w:tr w:rsidR="00993B8A" w:rsidRPr="00E023BE" w14:paraId="2CF8852A" w14:textId="77777777" w:rsidTr="00993B8A">
        <w:trPr>
          <w:trHeight w:val="288"/>
        </w:trPr>
        <w:tc>
          <w:tcPr>
            <w:tcW w:w="4756" w:type="dxa"/>
            <w:tcBorders>
              <w:top w:val="single" w:sz="4" w:space="0" w:color="auto"/>
              <w:left w:val="single" w:sz="4" w:space="0" w:color="auto"/>
              <w:bottom w:val="nil"/>
              <w:right w:val="single" w:sz="4" w:space="0" w:color="auto"/>
            </w:tcBorders>
            <w:shd w:val="clear" w:color="000000" w:fill="305496"/>
            <w:vAlign w:val="center"/>
            <w:hideMark/>
          </w:tcPr>
          <w:p w14:paraId="6426E043" w14:textId="77777777" w:rsidR="00993B8A" w:rsidRPr="00E023BE" w:rsidRDefault="00993B8A" w:rsidP="00993B8A">
            <w:pPr>
              <w:spacing w:after="0" w:line="240" w:lineRule="auto"/>
              <w:rPr>
                <w:rFonts w:ascii="Aptos Narrow" w:eastAsia="Times New Roman" w:hAnsi="Aptos Narrow" w:cs="Calibri Light"/>
                <w:b/>
                <w:bCs/>
                <w:color w:val="FFFFFF"/>
                <w:sz w:val="20"/>
                <w:szCs w:val="20"/>
                <w:lang w:eastAsia="pt-PT"/>
              </w:rPr>
            </w:pPr>
            <w:r w:rsidRPr="00E023BE">
              <w:rPr>
                <w:rFonts w:ascii="Aptos Narrow" w:eastAsia="Times New Roman" w:hAnsi="Aptos Narrow" w:cs="Calibri Light"/>
                <w:b/>
                <w:bCs/>
                <w:color w:val="FFFFFF"/>
                <w:sz w:val="20"/>
                <w:szCs w:val="20"/>
                <w:lang w:eastAsia="pt-PT"/>
              </w:rPr>
              <w:t>Salidas</w:t>
            </w:r>
          </w:p>
        </w:tc>
        <w:tc>
          <w:tcPr>
            <w:tcW w:w="1816" w:type="dxa"/>
            <w:tcBorders>
              <w:top w:val="single" w:sz="4" w:space="0" w:color="auto"/>
              <w:left w:val="nil"/>
              <w:bottom w:val="nil"/>
              <w:right w:val="single" w:sz="4" w:space="0" w:color="auto"/>
            </w:tcBorders>
            <w:shd w:val="clear" w:color="000000" w:fill="305496"/>
            <w:vAlign w:val="center"/>
            <w:hideMark/>
          </w:tcPr>
          <w:p w14:paraId="427646CD" w14:textId="77777777" w:rsidR="00993B8A" w:rsidRPr="00E023BE" w:rsidRDefault="00993B8A" w:rsidP="00993B8A">
            <w:pPr>
              <w:spacing w:after="0" w:line="240" w:lineRule="auto"/>
              <w:rPr>
                <w:rFonts w:ascii="Aptos Narrow" w:eastAsia="Times New Roman" w:hAnsi="Aptos Narrow" w:cs="Calibri Light"/>
                <w:b/>
                <w:bCs/>
                <w:color w:val="FFFFFF"/>
                <w:sz w:val="20"/>
                <w:szCs w:val="20"/>
                <w:lang w:eastAsia="pt-PT"/>
              </w:rPr>
            </w:pPr>
            <w:r w:rsidRPr="00E023BE">
              <w:rPr>
                <w:rFonts w:ascii="Aptos Narrow" w:eastAsia="Times New Roman" w:hAnsi="Aptos Narrow" w:cs="Calibri Light"/>
                <w:b/>
                <w:bCs/>
                <w:color w:val="FFFFFF"/>
                <w:sz w:val="20"/>
                <w:szCs w:val="20"/>
                <w:lang w:eastAsia="pt-PT"/>
              </w:rPr>
              <w:t>Habitación Doble</w:t>
            </w:r>
          </w:p>
        </w:tc>
        <w:tc>
          <w:tcPr>
            <w:tcW w:w="2236" w:type="dxa"/>
            <w:tcBorders>
              <w:top w:val="single" w:sz="4" w:space="0" w:color="auto"/>
              <w:left w:val="nil"/>
              <w:bottom w:val="nil"/>
              <w:right w:val="single" w:sz="4" w:space="0" w:color="auto"/>
            </w:tcBorders>
            <w:shd w:val="clear" w:color="000000" w:fill="305496"/>
            <w:vAlign w:val="center"/>
            <w:hideMark/>
          </w:tcPr>
          <w:p w14:paraId="4E8705DB" w14:textId="77777777" w:rsidR="00993B8A" w:rsidRPr="00E023BE" w:rsidRDefault="00993B8A" w:rsidP="00993B8A">
            <w:pPr>
              <w:spacing w:after="0" w:line="240" w:lineRule="auto"/>
              <w:rPr>
                <w:rFonts w:ascii="Aptos Narrow" w:eastAsia="Times New Roman" w:hAnsi="Aptos Narrow" w:cs="Calibri Light"/>
                <w:b/>
                <w:bCs/>
                <w:color w:val="FFFFFF"/>
                <w:sz w:val="20"/>
                <w:szCs w:val="20"/>
                <w:lang w:eastAsia="pt-PT"/>
              </w:rPr>
            </w:pPr>
            <w:r w:rsidRPr="00E023BE">
              <w:rPr>
                <w:rFonts w:ascii="Aptos Narrow" w:eastAsia="Times New Roman" w:hAnsi="Aptos Narrow" w:cs="Calibri Light"/>
                <w:b/>
                <w:bCs/>
                <w:color w:val="FFFFFF"/>
                <w:sz w:val="20"/>
                <w:szCs w:val="20"/>
                <w:lang w:eastAsia="pt-PT"/>
              </w:rPr>
              <w:t>Habitación Individual</w:t>
            </w:r>
          </w:p>
        </w:tc>
      </w:tr>
      <w:tr w:rsidR="00993B8A" w:rsidRPr="00E023BE" w14:paraId="28815625" w14:textId="77777777" w:rsidTr="00993B8A">
        <w:trPr>
          <w:trHeight w:val="288"/>
        </w:trPr>
        <w:tc>
          <w:tcPr>
            <w:tcW w:w="4756" w:type="dxa"/>
            <w:tcBorders>
              <w:top w:val="nil"/>
              <w:left w:val="single" w:sz="4" w:space="0" w:color="auto"/>
              <w:bottom w:val="single" w:sz="4" w:space="0" w:color="auto"/>
              <w:right w:val="single" w:sz="4" w:space="0" w:color="auto"/>
            </w:tcBorders>
            <w:shd w:val="clear" w:color="000000" w:fill="305496"/>
            <w:vAlign w:val="center"/>
            <w:hideMark/>
          </w:tcPr>
          <w:p w14:paraId="55197798" w14:textId="77777777" w:rsidR="00993B8A" w:rsidRPr="00E023BE" w:rsidRDefault="00993B8A" w:rsidP="00993B8A">
            <w:pPr>
              <w:spacing w:after="0" w:line="240" w:lineRule="auto"/>
              <w:rPr>
                <w:rFonts w:ascii="Aptos Narrow" w:eastAsia="Times New Roman" w:hAnsi="Aptos Narrow" w:cs="Calibri Light"/>
                <w:b/>
                <w:bCs/>
                <w:color w:val="FFFFFF"/>
                <w:sz w:val="20"/>
                <w:szCs w:val="20"/>
                <w:lang w:eastAsia="pt-PT"/>
              </w:rPr>
            </w:pPr>
            <w:r w:rsidRPr="00E023BE">
              <w:rPr>
                <w:rFonts w:ascii="Aptos Narrow" w:eastAsia="Times New Roman" w:hAnsi="Aptos Narrow" w:cs="Calibri Light"/>
                <w:b/>
                <w:bCs/>
                <w:color w:val="FFFFFF"/>
                <w:sz w:val="20"/>
                <w:szCs w:val="20"/>
                <w:lang w:eastAsia="pt-PT"/>
              </w:rPr>
              <w:t> </w:t>
            </w:r>
          </w:p>
        </w:tc>
        <w:tc>
          <w:tcPr>
            <w:tcW w:w="1816" w:type="dxa"/>
            <w:tcBorders>
              <w:top w:val="nil"/>
              <w:left w:val="nil"/>
              <w:bottom w:val="single" w:sz="4" w:space="0" w:color="auto"/>
              <w:right w:val="single" w:sz="4" w:space="0" w:color="auto"/>
            </w:tcBorders>
            <w:shd w:val="clear" w:color="000000" w:fill="305496"/>
            <w:vAlign w:val="center"/>
            <w:hideMark/>
          </w:tcPr>
          <w:p w14:paraId="4D0DEC2B" w14:textId="77777777" w:rsidR="00993B8A" w:rsidRPr="00E023BE" w:rsidRDefault="00993B8A" w:rsidP="00993B8A">
            <w:pPr>
              <w:spacing w:after="0" w:line="240" w:lineRule="auto"/>
              <w:rPr>
                <w:rFonts w:ascii="Aptos Narrow" w:eastAsia="Times New Roman" w:hAnsi="Aptos Narrow" w:cs="Calibri Light"/>
                <w:b/>
                <w:bCs/>
                <w:color w:val="FFFFFF"/>
                <w:sz w:val="20"/>
                <w:szCs w:val="20"/>
                <w:lang w:eastAsia="pt-PT"/>
              </w:rPr>
            </w:pPr>
            <w:r w:rsidRPr="00E023BE">
              <w:rPr>
                <w:rFonts w:ascii="Aptos Narrow" w:eastAsia="Times New Roman" w:hAnsi="Aptos Narrow" w:cs="Calibri Light"/>
                <w:b/>
                <w:bCs/>
                <w:color w:val="FFFFFF"/>
                <w:sz w:val="20"/>
                <w:szCs w:val="20"/>
                <w:lang w:eastAsia="pt-PT"/>
              </w:rPr>
              <w:t> </w:t>
            </w:r>
          </w:p>
        </w:tc>
        <w:tc>
          <w:tcPr>
            <w:tcW w:w="2236" w:type="dxa"/>
            <w:tcBorders>
              <w:top w:val="nil"/>
              <w:left w:val="nil"/>
              <w:bottom w:val="single" w:sz="4" w:space="0" w:color="auto"/>
              <w:right w:val="single" w:sz="4" w:space="0" w:color="auto"/>
            </w:tcBorders>
            <w:shd w:val="clear" w:color="000000" w:fill="305496"/>
            <w:vAlign w:val="center"/>
            <w:hideMark/>
          </w:tcPr>
          <w:p w14:paraId="2A2A0151" w14:textId="77777777" w:rsidR="00993B8A" w:rsidRPr="00E023BE" w:rsidRDefault="00993B8A" w:rsidP="00993B8A">
            <w:pPr>
              <w:spacing w:after="0" w:line="240" w:lineRule="auto"/>
              <w:rPr>
                <w:rFonts w:ascii="Aptos Narrow" w:eastAsia="Times New Roman" w:hAnsi="Aptos Narrow" w:cs="Calibri Light"/>
                <w:b/>
                <w:bCs/>
                <w:color w:val="FFFFFF"/>
                <w:sz w:val="20"/>
                <w:szCs w:val="20"/>
                <w:lang w:eastAsia="pt-PT"/>
              </w:rPr>
            </w:pPr>
            <w:r w:rsidRPr="00E023BE">
              <w:rPr>
                <w:rFonts w:ascii="Aptos Narrow" w:eastAsia="Times New Roman" w:hAnsi="Aptos Narrow" w:cs="Calibri Light"/>
                <w:b/>
                <w:bCs/>
                <w:color w:val="FFFFFF"/>
                <w:sz w:val="20"/>
                <w:szCs w:val="20"/>
                <w:lang w:eastAsia="pt-PT"/>
              </w:rPr>
              <w:t> </w:t>
            </w:r>
          </w:p>
        </w:tc>
      </w:tr>
      <w:tr w:rsidR="008A0184" w:rsidRPr="00E023BE" w14:paraId="1B3216EC" w14:textId="77777777" w:rsidTr="000422F2">
        <w:trPr>
          <w:trHeight w:val="288"/>
        </w:trPr>
        <w:tc>
          <w:tcPr>
            <w:tcW w:w="4756" w:type="dxa"/>
            <w:tcBorders>
              <w:top w:val="nil"/>
              <w:left w:val="single" w:sz="4" w:space="0" w:color="auto"/>
              <w:bottom w:val="single" w:sz="4" w:space="0" w:color="auto"/>
              <w:right w:val="single" w:sz="4" w:space="0" w:color="auto"/>
            </w:tcBorders>
            <w:shd w:val="clear" w:color="auto" w:fill="auto"/>
            <w:noWrap/>
            <w:vAlign w:val="center"/>
            <w:hideMark/>
          </w:tcPr>
          <w:p w14:paraId="04D29B7E" w14:textId="026A9DA1" w:rsidR="008A0184" w:rsidRPr="00E023BE" w:rsidRDefault="008A0184" w:rsidP="008A0184">
            <w:pPr>
              <w:spacing w:after="0" w:line="240" w:lineRule="auto"/>
              <w:rPr>
                <w:rFonts w:ascii="Aptos Narrow" w:eastAsia="Times New Roman" w:hAnsi="Aptos Narrow" w:cs="Calibri Light"/>
                <w:color w:val="000000"/>
                <w:sz w:val="20"/>
                <w:szCs w:val="20"/>
                <w:lang w:eastAsia="pt-PT"/>
              </w:rPr>
            </w:pPr>
            <w:r w:rsidRPr="00E023BE">
              <w:rPr>
                <w:rFonts w:ascii="Aptos Narrow" w:hAnsi="Aptos Narrow" w:cs="Calibri"/>
                <w:color w:val="000000"/>
                <w:sz w:val="20"/>
                <w:szCs w:val="20"/>
              </w:rPr>
              <w:t xml:space="preserve">11 </w:t>
            </w:r>
            <w:r w:rsidR="00AC7454" w:rsidRPr="00E023BE">
              <w:rPr>
                <w:rFonts w:ascii="Aptos Narrow" w:hAnsi="Aptos Narrow" w:cs="Calibri"/>
                <w:color w:val="000000"/>
                <w:sz w:val="20"/>
                <w:szCs w:val="20"/>
              </w:rPr>
              <w:t>s</w:t>
            </w:r>
            <w:r w:rsidRPr="00E023BE">
              <w:rPr>
                <w:rFonts w:ascii="Aptos Narrow" w:hAnsi="Aptos Narrow" w:cs="Calibri"/>
                <w:color w:val="000000"/>
                <w:sz w:val="20"/>
                <w:szCs w:val="20"/>
              </w:rPr>
              <w:t>e</w:t>
            </w:r>
            <w:r w:rsidR="00F44D38" w:rsidRPr="00E023BE">
              <w:rPr>
                <w:rFonts w:ascii="Aptos Narrow" w:hAnsi="Aptos Narrow" w:cs="Calibri"/>
                <w:color w:val="000000"/>
                <w:sz w:val="20"/>
                <w:szCs w:val="20"/>
              </w:rPr>
              <w:t>p</w:t>
            </w:r>
          </w:p>
        </w:tc>
        <w:tc>
          <w:tcPr>
            <w:tcW w:w="1816" w:type="dxa"/>
            <w:tcBorders>
              <w:top w:val="nil"/>
              <w:left w:val="nil"/>
              <w:bottom w:val="single" w:sz="4" w:space="0" w:color="auto"/>
              <w:right w:val="single" w:sz="4" w:space="0" w:color="auto"/>
            </w:tcBorders>
            <w:shd w:val="clear" w:color="auto" w:fill="auto"/>
            <w:noWrap/>
            <w:vAlign w:val="center"/>
            <w:hideMark/>
          </w:tcPr>
          <w:p w14:paraId="1EA3E048" w14:textId="3D8471E3" w:rsidR="008A0184" w:rsidRPr="00E023BE" w:rsidRDefault="008A0184" w:rsidP="008A0184">
            <w:pPr>
              <w:spacing w:after="0" w:line="240" w:lineRule="auto"/>
              <w:jc w:val="center"/>
              <w:rPr>
                <w:rFonts w:ascii="Aptos Narrow" w:eastAsia="Times New Roman" w:hAnsi="Aptos Narrow" w:cs="Calibri Light"/>
                <w:color w:val="000000"/>
                <w:sz w:val="20"/>
                <w:szCs w:val="20"/>
                <w:lang w:eastAsia="pt-PT"/>
              </w:rPr>
            </w:pPr>
            <w:r w:rsidRPr="00E023BE">
              <w:rPr>
                <w:rFonts w:ascii="Aptos Narrow" w:hAnsi="Aptos Narrow" w:cs="Calibri"/>
                <w:color w:val="000000"/>
                <w:sz w:val="20"/>
                <w:szCs w:val="20"/>
              </w:rPr>
              <w:t>$ 3.269</w:t>
            </w:r>
          </w:p>
        </w:tc>
        <w:tc>
          <w:tcPr>
            <w:tcW w:w="2236" w:type="dxa"/>
            <w:tcBorders>
              <w:top w:val="nil"/>
              <w:left w:val="nil"/>
              <w:bottom w:val="single" w:sz="4" w:space="0" w:color="auto"/>
              <w:right w:val="single" w:sz="4" w:space="0" w:color="auto"/>
            </w:tcBorders>
            <w:shd w:val="clear" w:color="auto" w:fill="auto"/>
            <w:noWrap/>
            <w:vAlign w:val="center"/>
            <w:hideMark/>
          </w:tcPr>
          <w:p w14:paraId="0FDFE3C8" w14:textId="7C8A714A" w:rsidR="008A0184" w:rsidRPr="00E023BE" w:rsidRDefault="008A0184" w:rsidP="008A0184">
            <w:pPr>
              <w:spacing w:after="0" w:line="240" w:lineRule="auto"/>
              <w:jc w:val="center"/>
              <w:rPr>
                <w:rFonts w:ascii="Aptos Narrow" w:eastAsia="Times New Roman" w:hAnsi="Aptos Narrow" w:cs="Calibri Light"/>
                <w:color w:val="000000"/>
                <w:sz w:val="20"/>
                <w:szCs w:val="20"/>
                <w:lang w:eastAsia="pt-PT"/>
              </w:rPr>
            </w:pPr>
            <w:r w:rsidRPr="00E023BE">
              <w:rPr>
                <w:rFonts w:ascii="Aptos Narrow" w:hAnsi="Aptos Narrow" w:cs="Calibri"/>
                <w:color w:val="000000"/>
                <w:sz w:val="20"/>
                <w:szCs w:val="20"/>
              </w:rPr>
              <w:t>$ 4.496</w:t>
            </w:r>
          </w:p>
        </w:tc>
      </w:tr>
      <w:tr w:rsidR="008A0184" w:rsidRPr="00E023BE" w14:paraId="6D424A0C" w14:textId="77777777" w:rsidTr="000422F2">
        <w:trPr>
          <w:trHeight w:val="288"/>
        </w:trPr>
        <w:tc>
          <w:tcPr>
            <w:tcW w:w="4756" w:type="dxa"/>
            <w:tcBorders>
              <w:top w:val="nil"/>
              <w:left w:val="single" w:sz="4" w:space="0" w:color="auto"/>
              <w:bottom w:val="single" w:sz="4" w:space="0" w:color="auto"/>
              <w:right w:val="single" w:sz="4" w:space="0" w:color="auto"/>
            </w:tcBorders>
            <w:shd w:val="clear" w:color="auto" w:fill="auto"/>
            <w:noWrap/>
            <w:vAlign w:val="center"/>
            <w:hideMark/>
          </w:tcPr>
          <w:p w14:paraId="6BA6161A" w14:textId="35CFB7B4" w:rsidR="008A0184" w:rsidRPr="00E023BE" w:rsidRDefault="00F44D38" w:rsidP="008A0184">
            <w:pPr>
              <w:spacing w:after="0" w:line="240" w:lineRule="auto"/>
              <w:rPr>
                <w:rFonts w:ascii="Aptos Narrow" w:eastAsia="Times New Roman" w:hAnsi="Aptos Narrow" w:cs="Calibri Light"/>
                <w:color w:val="000000"/>
                <w:sz w:val="20"/>
                <w:szCs w:val="20"/>
                <w:lang w:val="en-US" w:eastAsia="pt-PT"/>
              </w:rPr>
            </w:pPr>
            <w:r w:rsidRPr="00E023BE">
              <w:rPr>
                <w:rFonts w:ascii="Aptos Narrow" w:hAnsi="Aptos Narrow" w:cs="Calibri"/>
                <w:color w:val="000000"/>
                <w:sz w:val="20"/>
                <w:szCs w:val="20"/>
                <w:lang w:val="en-US"/>
              </w:rPr>
              <w:t xml:space="preserve">03 </w:t>
            </w:r>
            <w:proofErr w:type="spellStart"/>
            <w:r w:rsidRPr="00E023BE">
              <w:rPr>
                <w:rFonts w:ascii="Aptos Narrow" w:hAnsi="Aptos Narrow" w:cs="Calibri"/>
                <w:color w:val="000000"/>
                <w:sz w:val="20"/>
                <w:szCs w:val="20"/>
                <w:lang w:val="en-US"/>
              </w:rPr>
              <w:t>abr</w:t>
            </w:r>
            <w:proofErr w:type="spellEnd"/>
            <w:r w:rsidR="008A0184" w:rsidRPr="00E023BE">
              <w:rPr>
                <w:rFonts w:ascii="Aptos Narrow" w:hAnsi="Aptos Narrow" w:cs="Calibri"/>
                <w:color w:val="000000"/>
                <w:sz w:val="20"/>
                <w:szCs w:val="20"/>
                <w:lang w:val="en-US"/>
              </w:rPr>
              <w:t xml:space="preserve"> + </w:t>
            </w:r>
            <w:r w:rsidRPr="00E023BE">
              <w:rPr>
                <w:rFonts w:ascii="Aptos Narrow" w:hAnsi="Aptos Narrow" w:cs="Calibri"/>
                <w:color w:val="000000"/>
                <w:sz w:val="20"/>
                <w:szCs w:val="20"/>
                <w:lang w:val="en-US"/>
              </w:rPr>
              <w:t>26</w:t>
            </w:r>
            <w:r w:rsidR="008A0184" w:rsidRPr="00E023BE">
              <w:rPr>
                <w:rFonts w:ascii="Aptos Narrow" w:hAnsi="Aptos Narrow" w:cs="Calibri"/>
                <w:color w:val="000000"/>
                <w:sz w:val="20"/>
                <w:szCs w:val="20"/>
                <w:lang w:val="en-US"/>
              </w:rPr>
              <w:t xml:space="preserve"> </w:t>
            </w:r>
            <w:proofErr w:type="spellStart"/>
            <w:r w:rsidR="008A0184" w:rsidRPr="00E023BE">
              <w:rPr>
                <w:rFonts w:ascii="Aptos Narrow" w:hAnsi="Aptos Narrow" w:cs="Calibri"/>
                <w:color w:val="000000"/>
                <w:sz w:val="20"/>
                <w:szCs w:val="20"/>
                <w:lang w:val="en-US"/>
              </w:rPr>
              <w:t>jun</w:t>
            </w:r>
            <w:proofErr w:type="spellEnd"/>
            <w:r w:rsidR="008A0184" w:rsidRPr="00E023BE">
              <w:rPr>
                <w:rFonts w:ascii="Aptos Narrow" w:hAnsi="Aptos Narrow" w:cs="Calibri"/>
                <w:color w:val="000000"/>
                <w:sz w:val="20"/>
                <w:szCs w:val="20"/>
                <w:lang w:val="en-US"/>
              </w:rPr>
              <w:t xml:space="preserve"> + </w:t>
            </w:r>
            <w:r w:rsidRPr="00E023BE">
              <w:rPr>
                <w:rFonts w:ascii="Aptos Narrow" w:hAnsi="Aptos Narrow" w:cs="Calibri"/>
                <w:color w:val="000000"/>
                <w:sz w:val="20"/>
                <w:szCs w:val="20"/>
                <w:lang w:val="en-US"/>
              </w:rPr>
              <w:t>31</w:t>
            </w:r>
            <w:r w:rsidR="008A0184" w:rsidRPr="00E023BE">
              <w:rPr>
                <w:rFonts w:ascii="Aptos Narrow" w:hAnsi="Aptos Narrow" w:cs="Calibri"/>
                <w:color w:val="000000"/>
                <w:sz w:val="20"/>
                <w:szCs w:val="20"/>
                <w:lang w:val="en-US"/>
              </w:rPr>
              <w:t xml:space="preserve"> </w:t>
            </w:r>
            <w:proofErr w:type="spellStart"/>
            <w:r w:rsidR="008A0184" w:rsidRPr="00E023BE">
              <w:rPr>
                <w:rFonts w:ascii="Aptos Narrow" w:hAnsi="Aptos Narrow" w:cs="Calibri"/>
                <w:color w:val="000000"/>
                <w:sz w:val="20"/>
                <w:szCs w:val="20"/>
                <w:lang w:val="en-US"/>
              </w:rPr>
              <w:t>jul</w:t>
            </w:r>
            <w:proofErr w:type="spellEnd"/>
            <w:r w:rsidR="008A0184" w:rsidRPr="00E023BE">
              <w:rPr>
                <w:rFonts w:ascii="Aptos Narrow" w:hAnsi="Aptos Narrow" w:cs="Calibri"/>
                <w:color w:val="000000"/>
                <w:sz w:val="20"/>
                <w:szCs w:val="20"/>
                <w:lang w:val="en-US"/>
              </w:rPr>
              <w:t xml:space="preserve"> + </w:t>
            </w:r>
            <w:r w:rsidR="00AC7454" w:rsidRPr="00E023BE">
              <w:rPr>
                <w:rFonts w:ascii="Aptos Narrow" w:hAnsi="Aptos Narrow" w:cs="Calibri"/>
                <w:color w:val="000000"/>
                <w:sz w:val="20"/>
                <w:szCs w:val="20"/>
                <w:lang w:val="en-US"/>
              </w:rPr>
              <w:t>28 ago</w:t>
            </w:r>
          </w:p>
        </w:tc>
        <w:tc>
          <w:tcPr>
            <w:tcW w:w="1816" w:type="dxa"/>
            <w:tcBorders>
              <w:top w:val="nil"/>
              <w:left w:val="nil"/>
              <w:bottom w:val="single" w:sz="4" w:space="0" w:color="auto"/>
              <w:right w:val="single" w:sz="4" w:space="0" w:color="auto"/>
            </w:tcBorders>
            <w:shd w:val="clear" w:color="auto" w:fill="auto"/>
            <w:noWrap/>
            <w:vAlign w:val="center"/>
            <w:hideMark/>
          </w:tcPr>
          <w:p w14:paraId="5DAAD064" w14:textId="52F8A6F5" w:rsidR="008A0184" w:rsidRPr="00E023BE" w:rsidRDefault="008A0184" w:rsidP="008A0184">
            <w:pPr>
              <w:spacing w:after="0" w:line="240" w:lineRule="auto"/>
              <w:jc w:val="center"/>
              <w:rPr>
                <w:rFonts w:ascii="Aptos Narrow" w:eastAsia="Times New Roman" w:hAnsi="Aptos Narrow" w:cs="Calibri Light"/>
                <w:color w:val="000000"/>
                <w:sz w:val="20"/>
                <w:szCs w:val="20"/>
                <w:lang w:eastAsia="pt-PT"/>
              </w:rPr>
            </w:pPr>
            <w:r w:rsidRPr="00E023BE">
              <w:rPr>
                <w:rFonts w:ascii="Aptos Narrow" w:hAnsi="Aptos Narrow" w:cs="Calibri"/>
                <w:color w:val="000000"/>
                <w:sz w:val="20"/>
                <w:szCs w:val="20"/>
              </w:rPr>
              <w:t>$ 3.096</w:t>
            </w:r>
          </w:p>
        </w:tc>
        <w:tc>
          <w:tcPr>
            <w:tcW w:w="2236" w:type="dxa"/>
            <w:tcBorders>
              <w:top w:val="nil"/>
              <w:left w:val="nil"/>
              <w:bottom w:val="single" w:sz="4" w:space="0" w:color="auto"/>
              <w:right w:val="single" w:sz="4" w:space="0" w:color="auto"/>
            </w:tcBorders>
            <w:shd w:val="clear" w:color="auto" w:fill="auto"/>
            <w:noWrap/>
            <w:vAlign w:val="center"/>
            <w:hideMark/>
          </w:tcPr>
          <w:p w14:paraId="7D096A5C" w14:textId="55233D40" w:rsidR="008A0184" w:rsidRPr="00E023BE" w:rsidRDefault="008A0184" w:rsidP="008A0184">
            <w:pPr>
              <w:spacing w:after="0" w:line="240" w:lineRule="auto"/>
              <w:jc w:val="center"/>
              <w:rPr>
                <w:rFonts w:ascii="Aptos Narrow" w:eastAsia="Times New Roman" w:hAnsi="Aptos Narrow" w:cs="Calibri Light"/>
                <w:color w:val="000000"/>
                <w:sz w:val="20"/>
                <w:szCs w:val="20"/>
                <w:lang w:eastAsia="pt-PT"/>
              </w:rPr>
            </w:pPr>
            <w:r w:rsidRPr="00E023BE">
              <w:rPr>
                <w:rFonts w:ascii="Aptos Narrow" w:hAnsi="Aptos Narrow" w:cs="Calibri"/>
                <w:color w:val="000000"/>
                <w:sz w:val="20"/>
                <w:szCs w:val="20"/>
              </w:rPr>
              <w:t>$ 4.323</w:t>
            </w:r>
          </w:p>
        </w:tc>
      </w:tr>
      <w:tr w:rsidR="008A0184" w:rsidRPr="00E023BE" w14:paraId="2D8ECBDF" w14:textId="77777777" w:rsidTr="000422F2">
        <w:trPr>
          <w:trHeight w:val="288"/>
        </w:trPr>
        <w:tc>
          <w:tcPr>
            <w:tcW w:w="4756" w:type="dxa"/>
            <w:tcBorders>
              <w:top w:val="nil"/>
              <w:left w:val="single" w:sz="4" w:space="0" w:color="auto"/>
              <w:bottom w:val="single" w:sz="4" w:space="0" w:color="auto"/>
              <w:right w:val="single" w:sz="4" w:space="0" w:color="auto"/>
            </w:tcBorders>
            <w:shd w:val="clear" w:color="auto" w:fill="auto"/>
            <w:noWrap/>
            <w:vAlign w:val="center"/>
            <w:hideMark/>
          </w:tcPr>
          <w:p w14:paraId="231FADAA" w14:textId="0A7496F4" w:rsidR="008A0184" w:rsidRPr="00E023BE" w:rsidRDefault="008A0184" w:rsidP="008A0184">
            <w:pPr>
              <w:spacing w:after="0" w:line="240" w:lineRule="auto"/>
              <w:rPr>
                <w:rFonts w:ascii="Aptos Narrow" w:eastAsia="Times New Roman" w:hAnsi="Aptos Narrow" w:cs="Calibri Light"/>
                <w:color w:val="000000"/>
                <w:sz w:val="20"/>
                <w:szCs w:val="20"/>
                <w:lang w:val="en-US" w:eastAsia="pt-PT"/>
              </w:rPr>
            </w:pPr>
            <w:r w:rsidRPr="00E023BE">
              <w:rPr>
                <w:rFonts w:ascii="Aptos Narrow" w:hAnsi="Aptos Narrow" w:cs="Calibri"/>
                <w:color w:val="000000"/>
                <w:sz w:val="20"/>
                <w:szCs w:val="20"/>
                <w:lang w:val="en-US"/>
              </w:rPr>
              <w:t xml:space="preserve">08 </w:t>
            </w:r>
            <w:proofErr w:type="spellStart"/>
            <w:r w:rsidR="00AC7454" w:rsidRPr="00E023BE">
              <w:rPr>
                <w:rFonts w:ascii="Aptos Narrow" w:hAnsi="Aptos Narrow" w:cs="Calibri"/>
                <w:color w:val="000000"/>
                <w:sz w:val="20"/>
                <w:szCs w:val="20"/>
                <w:lang w:val="en-US"/>
              </w:rPr>
              <w:t>ene</w:t>
            </w:r>
            <w:proofErr w:type="spellEnd"/>
            <w:r w:rsidR="00AC7454" w:rsidRPr="00E023BE">
              <w:rPr>
                <w:rFonts w:ascii="Aptos Narrow" w:hAnsi="Aptos Narrow" w:cs="Calibri"/>
                <w:color w:val="000000"/>
                <w:sz w:val="20"/>
                <w:szCs w:val="20"/>
                <w:lang w:val="en-US"/>
              </w:rPr>
              <w:t xml:space="preserve"> +</w:t>
            </w:r>
            <w:r w:rsidRPr="00E023BE">
              <w:rPr>
                <w:rFonts w:ascii="Aptos Narrow" w:hAnsi="Aptos Narrow" w:cs="Calibri"/>
                <w:color w:val="000000"/>
                <w:sz w:val="20"/>
                <w:szCs w:val="20"/>
                <w:lang w:val="en-US"/>
              </w:rPr>
              <w:t xml:space="preserve"> 05, 26 </w:t>
            </w:r>
            <w:proofErr w:type="spellStart"/>
            <w:r w:rsidRPr="00E023BE">
              <w:rPr>
                <w:rFonts w:ascii="Aptos Narrow" w:hAnsi="Aptos Narrow" w:cs="Calibri"/>
                <w:color w:val="000000"/>
                <w:sz w:val="20"/>
                <w:szCs w:val="20"/>
                <w:lang w:val="en-US"/>
              </w:rPr>
              <w:t>fev</w:t>
            </w:r>
            <w:proofErr w:type="spellEnd"/>
            <w:r w:rsidRPr="00E023BE">
              <w:rPr>
                <w:rFonts w:ascii="Aptos Narrow" w:hAnsi="Aptos Narrow" w:cs="Calibri"/>
                <w:color w:val="000000"/>
                <w:sz w:val="20"/>
                <w:szCs w:val="20"/>
                <w:lang w:val="en-US"/>
              </w:rPr>
              <w:t xml:space="preserve">. </w:t>
            </w:r>
            <w:r w:rsidR="00AC7454" w:rsidRPr="00E023BE">
              <w:rPr>
                <w:rFonts w:ascii="Aptos Narrow" w:hAnsi="Aptos Narrow" w:cs="Calibri"/>
                <w:color w:val="000000"/>
                <w:sz w:val="20"/>
                <w:szCs w:val="20"/>
                <w:lang w:val="en-US"/>
              </w:rPr>
              <w:t>+</w:t>
            </w:r>
            <w:r w:rsidRPr="00E023BE">
              <w:rPr>
                <w:rFonts w:ascii="Aptos Narrow" w:hAnsi="Aptos Narrow" w:cs="Calibri"/>
                <w:color w:val="000000"/>
                <w:sz w:val="20"/>
                <w:szCs w:val="20"/>
                <w:lang w:val="en-US"/>
              </w:rPr>
              <w:t xml:space="preserve"> 12 mar.'26</w:t>
            </w:r>
          </w:p>
        </w:tc>
        <w:tc>
          <w:tcPr>
            <w:tcW w:w="1816" w:type="dxa"/>
            <w:tcBorders>
              <w:top w:val="nil"/>
              <w:left w:val="nil"/>
              <w:bottom w:val="single" w:sz="4" w:space="0" w:color="auto"/>
              <w:right w:val="single" w:sz="4" w:space="0" w:color="auto"/>
            </w:tcBorders>
            <w:shd w:val="clear" w:color="auto" w:fill="auto"/>
            <w:noWrap/>
            <w:vAlign w:val="center"/>
            <w:hideMark/>
          </w:tcPr>
          <w:p w14:paraId="11561D9D" w14:textId="68EF5ACB" w:rsidR="008A0184" w:rsidRPr="00E023BE" w:rsidRDefault="008A0184" w:rsidP="008A0184">
            <w:pPr>
              <w:spacing w:after="0" w:line="240" w:lineRule="auto"/>
              <w:jc w:val="center"/>
              <w:rPr>
                <w:rFonts w:ascii="Aptos Narrow" w:eastAsia="Times New Roman" w:hAnsi="Aptos Narrow" w:cs="Calibri Light"/>
                <w:color w:val="000000"/>
                <w:sz w:val="20"/>
                <w:szCs w:val="20"/>
                <w:lang w:eastAsia="pt-PT"/>
              </w:rPr>
            </w:pPr>
            <w:r w:rsidRPr="00E023BE">
              <w:rPr>
                <w:rFonts w:ascii="Aptos Narrow" w:hAnsi="Aptos Narrow" w:cs="Calibri"/>
                <w:color w:val="000000"/>
                <w:sz w:val="20"/>
                <w:szCs w:val="20"/>
              </w:rPr>
              <w:t>$ 3.038</w:t>
            </w:r>
          </w:p>
        </w:tc>
        <w:tc>
          <w:tcPr>
            <w:tcW w:w="2236" w:type="dxa"/>
            <w:tcBorders>
              <w:top w:val="nil"/>
              <w:left w:val="nil"/>
              <w:bottom w:val="single" w:sz="4" w:space="0" w:color="auto"/>
              <w:right w:val="single" w:sz="4" w:space="0" w:color="auto"/>
            </w:tcBorders>
            <w:shd w:val="clear" w:color="auto" w:fill="auto"/>
            <w:noWrap/>
            <w:vAlign w:val="center"/>
            <w:hideMark/>
          </w:tcPr>
          <w:p w14:paraId="2FBAD51F" w14:textId="2840C40E" w:rsidR="008A0184" w:rsidRPr="00E023BE" w:rsidRDefault="008A0184" w:rsidP="008A0184">
            <w:pPr>
              <w:spacing w:after="0" w:line="240" w:lineRule="auto"/>
              <w:jc w:val="center"/>
              <w:rPr>
                <w:rFonts w:ascii="Aptos Narrow" w:eastAsia="Times New Roman" w:hAnsi="Aptos Narrow" w:cs="Calibri Light"/>
                <w:color w:val="000000"/>
                <w:sz w:val="20"/>
                <w:szCs w:val="20"/>
                <w:lang w:eastAsia="pt-PT"/>
              </w:rPr>
            </w:pPr>
            <w:r w:rsidRPr="00E023BE">
              <w:rPr>
                <w:rFonts w:ascii="Aptos Narrow" w:hAnsi="Aptos Narrow" w:cs="Calibri"/>
                <w:color w:val="000000"/>
                <w:sz w:val="20"/>
                <w:szCs w:val="20"/>
              </w:rPr>
              <w:t>$ 4.265</w:t>
            </w:r>
          </w:p>
        </w:tc>
      </w:tr>
    </w:tbl>
    <w:p w14:paraId="47B8DF31" w14:textId="7F0F733A" w:rsidR="77B03E41" w:rsidRPr="006E7D58" w:rsidRDefault="77B03E41" w:rsidP="7FB956F1">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6E7D58">
        <w:rPr>
          <w:rFonts w:ascii="Aptos Narrow" w:eastAsia="Verdana" w:hAnsi="Aptos Narrow" w:cs="Verdana"/>
          <w:b/>
          <w:bCs/>
          <w:color w:val="000000" w:themeColor="text1"/>
          <w:sz w:val="20"/>
          <w:szCs w:val="20"/>
          <w:lang w:val="es-ES"/>
        </w:rPr>
        <w:t xml:space="preserve">Importante: </w:t>
      </w:r>
      <w:r w:rsidRPr="006E7D58">
        <w:rPr>
          <w:rFonts w:ascii="Aptos Narrow" w:eastAsia="Verdana" w:hAnsi="Aptos Narrow" w:cs="Verdana"/>
          <w:color w:val="000000" w:themeColor="text1"/>
          <w:sz w:val="20"/>
          <w:szCs w:val="20"/>
          <w:lang w:val="es-ES"/>
        </w:rPr>
        <w:t xml:space="preserve">Fechas, itinerarios y precios pueden cambiar sin aviso previo. </w:t>
      </w:r>
    </w:p>
    <w:p w14:paraId="270CC264" w14:textId="1D5B5FBD" w:rsidR="77B03E41" w:rsidRPr="006E7D58" w:rsidRDefault="77B03E41" w:rsidP="7FB956F1">
      <w:pPr>
        <w:shd w:val="clear" w:color="auto" w:fill="FFFFFF" w:themeFill="background1"/>
        <w:spacing w:after="0"/>
        <w:ind w:left="708"/>
        <w:jc w:val="both"/>
        <w:rPr>
          <w:rFonts w:ascii="Aptos Narrow" w:eastAsia="Aptos" w:hAnsi="Aptos Narrow" w:cs="Aptos"/>
          <w:color w:val="242424"/>
          <w:sz w:val="20"/>
          <w:szCs w:val="20"/>
          <w:lang w:val="es-ES"/>
        </w:rPr>
      </w:pPr>
      <w:r w:rsidRPr="006E7D58">
        <w:rPr>
          <w:rFonts w:ascii="Aptos Narrow" w:eastAsia="Aptos" w:hAnsi="Aptos Narrow" w:cs="Aptos"/>
          <w:color w:val="242424"/>
          <w:sz w:val="20"/>
          <w:szCs w:val="20"/>
          <w:lang w:val="es-ES"/>
        </w:rPr>
        <w:t>Nos reservamos el derecho a realizar cambios sobre el itinerario final por motivos operativos.</w:t>
      </w:r>
    </w:p>
    <w:p w14:paraId="78012170" w14:textId="3A38F9D6" w:rsidR="7FB956F1" w:rsidRDefault="7FB956F1" w:rsidP="7FB956F1">
      <w:pPr>
        <w:spacing w:after="0" w:line="240" w:lineRule="auto"/>
        <w:jc w:val="both"/>
        <w:rPr>
          <w:rFonts w:ascii="Aptos Narrow" w:hAnsi="Aptos Narrow" w:cs="Calibri"/>
          <w:sz w:val="20"/>
          <w:szCs w:val="20"/>
          <w:lang w:val="es-ES"/>
        </w:rPr>
      </w:pPr>
    </w:p>
    <w:p w14:paraId="736657DF" w14:textId="77777777" w:rsidR="00E724E4" w:rsidRPr="00463975" w:rsidRDefault="00E724E4" w:rsidP="00E724E4">
      <w:pPr>
        <w:shd w:val="clear" w:color="auto" w:fill="FFFFFF" w:themeFill="background1"/>
        <w:spacing w:after="0"/>
        <w:jc w:val="both"/>
        <w:rPr>
          <w:rFonts w:ascii="Aptos Narrow" w:eastAsia="Verdana" w:hAnsi="Aptos Narrow" w:cs="Verdana"/>
          <w:b/>
          <w:bCs/>
          <w:color w:val="000000" w:themeColor="text1"/>
          <w:sz w:val="20"/>
          <w:szCs w:val="20"/>
          <w:lang w:val="es-ES"/>
        </w:rPr>
      </w:pPr>
      <w:r w:rsidRPr="00463975">
        <w:rPr>
          <w:rFonts w:ascii="Aptos Narrow" w:eastAsia="Verdana" w:hAnsi="Aptos Narrow" w:cs="Verdana"/>
          <w:b/>
          <w:bCs/>
          <w:color w:val="000000" w:themeColor="text1"/>
          <w:sz w:val="20"/>
          <w:szCs w:val="20"/>
          <w:lang w:val="es-ES"/>
        </w:rPr>
        <w:t>EL PRECIO NO INCLUYE.</w:t>
      </w:r>
    </w:p>
    <w:p w14:paraId="3845EE17" w14:textId="77777777" w:rsidR="00E724E4" w:rsidRPr="00463975" w:rsidRDefault="00E724E4" w:rsidP="00E724E4">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•Tiquetes aéreos nacionales ni internacionales. </w:t>
      </w:r>
    </w:p>
    <w:p w14:paraId="6DCBA75E" w14:textId="77777777" w:rsidR="00E724E4" w:rsidRPr="00463975" w:rsidRDefault="00E724E4" w:rsidP="00E724E4">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•Impuestos de aeropuertos</w:t>
      </w:r>
    </w:p>
    <w:p w14:paraId="38E0B823" w14:textId="77777777" w:rsidR="00E724E4" w:rsidRPr="00463975" w:rsidRDefault="00E724E4" w:rsidP="00E724E4">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•Tasas de estancia en cada ciudad. (Favor consultar) </w:t>
      </w:r>
    </w:p>
    <w:p w14:paraId="2004DB47" w14:textId="77777777" w:rsidR="00E724E4" w:rsidRPr="00463975" w:rsidRDefault="00E724E4" w:rsidP="00E724E4">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•Propinas a guías, choferes, maleteros.</w:t>
      </w:r>
    </w:p>
    <w:p w14:paraId="755CEDFC" w14:textId="77777777" w:rsidR="00E724E4" w:rsidRPr="00463975" w:rsidRDefault="00E724E4" w:rsidP="00E724E4">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•Bebidas con las comidas. </w:t>
      </w:r>
    </w:p>
    <w:p w14:paraId="0922C96C" w14:textId="77777777" w:rsidR="00E724E4" w:rsidRPr="00463975" w:rsidRDefault="00E724E4" w:rsidP="00E724E4">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•Visitas mencionadas como opcionales o las que el guía correo ofrezca para aprovechar el tiempo libre.</w:t>
      </w:r>
    </w:p>
    <w:p w14:paraId="1695E4DE" w14:textId="77777777" w:rsidR="00E724E4" w:rsidRPr="00463975" w:rsidRDefault="00E724E4" w:rsidP="00E724E4">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bancarios del 2% </w:t>
      </w:r>
    </w:p>
    <w:p w14:paraId="0F79C7B5" w14:textId="77777777" w:rsidR="00E724E4" w:rsidRPr="00463975" w:rsidRDefault="00E724E4" w:rsidP="00E724E4">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de visados. </w:t>
      </w:r>
    </w:p>
    <w:p w14:paraId="4DEF20ED" w14:textId="77777777" w:rsidR="00E724E4" w:rsidRPr="00463975" w:rsidRDefault="00E724E4" w:rsidP="00E724E4">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•Gastos de índole personal como llamadas telefónicas, lavado y planchado de ropas, lavandería y gastos personales en el hotel (la mayoría de hoteles exigirán una tarjeta de crédito de garantía por estos servicios).</w:t>
      </w:r>
    </w:p>
    <w:p w14:paraId="69CF0A73" w14:textId="77777777" w:rsidR="00E724E4" w:rsidRPr="00463975" w:rsidRDefault="00E724E4" w:rsidP="00E724E4">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•Seguro médico se recomienda viajar con uno con cobertura mundial. </w:t>
      </w:r>
    </w:p>
    <w:p w14:paraId="46D0BC43" w14:textId="77777777" w:rsidR="00E724E4" w:rsidRPr="00463975" w:rsidRDefault="00E724E4" w:rsidP="00E724E4">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•En general ningún servicio que no esté claramente especificado en el presente itinerario.</w:t>
      </w:r>
    </w:p>
    <w:p w14:paraId="1C053A74" w14:textId="16F34712" w:rsidR="00D4041D" w:rsidRPr="00E023BE" w:rsidRDefault="00E724E4" w:rsidP="00E724E4">
      <w:pPr>
        <w:spacing w:after="0" w:line="240" w:lineRule="auto"/>
        <w:ind w:left="708"/>
        <w:contextualSpacing/>
        <w:jc w:val="both"/>
        <w:rPr>
          <w:rFonts w:ascii="Aptos Narrow" w:hAnsi="Aptos Narrow" w:cs="Calibri"/>
          <w:sz w:val="20"/>
          <w:szCs w:val="20"/>
          <w:lang w:val="es-ES"/>
        </w:rPr>
      </w:pPr>
      <w:r>
        <w:rPr>
          <w:noProof/>
          <w:lang w:val="es-CO" w:eastAsia="es-CO"/>
        </w:rPr>
        <w:drawing>
          <wp:anchor distT="0" distB="0" distL="114300" distR="114300" simplePos="0" relativeHeight="251661312" behindDoc="0" locked="0" layoutInCell="1" allowOverlap="1" wp14:anchorId="4EF5659E" wp14:editId="73ECF7CB">
            <wp:simplePos x="0" y="0"/>
            <wp:positionH relativeFrom="page">
              <wp:align>left</wp:align>
            </wp:positionH>
            <wp:positionV relativeFrom="paragraph">
              <wp:posOffset>256540</wp:posOffset>
            </wp:positionV>
            <wp:extent cx="7657465" cy="1075055"/>
            <wp:effectExtent l="0" t="0" r="63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4041D" w:rsidRPr="00E023BE" w:rsidSect="00EC3DB1">
      <w:head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4D8FA" w14:textId="77777777" w:rsidR="00DA77C0" w:rsidRDefault="00DA77C0" w:rsidP="007545F9">
      <w:pPr>
        <w:spacing w:after="0" w:line="240" w:lineRule="auto"/>
      </w:pPr>
      <w:r>
        <w:separator/>
      </w:r>
    </w:p>
  </w:endnote>
  <w:endnote w:type="continuationSeparator" w:id="0">
    <w:p w14:paraId="146D1DE2" w14:textId="77777777" w:rsidR="00DA77C0" w:rsidRDefault="00DA77C0" w:rsidP="0075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 w:name="GuardianEgyp-Thin">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BC9CF" w14:textId="77777777" w:rsidR="00DA77C0" w:rsidRDefault="00DA77C0" w:rsidP="007545F9">
      <w:pPr>
        <w:spacing w:after="0" w:line="240" w:lineRule="auto"/>
      </w:pPr>
      <w:r>
        <w:separator/>
      </w:r>
    </w:p>
  </w:footnote>
  <w:footnote w:type="continuationSeparator" w:id="0">
    <w:p w14:paraId="6AA8C0D5" w14:textId="77777777" w:rsidR="00DA77C0" w:rsidRDefault="00DA77C0" w:rsidP="00754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96D61" w14:textId="50790A6F" w:rsidR="007545F9" w:rsidRDefault="007545F9">
    <w:pPr>
      <w:pStyle w:val="Encabezado"/>
    </w:pPr>
    <w:r>
      <w:rPr>
        <w:noProof/>
        <w:lang w:val="es-CO" w:eastAsia="es-CO"/>
      </w:rPr>
      <w:drawing>
        <wp:inline distT="0" distB="0" distL="0" distR="0" wp14:anchorId="4E921D6A" wp14:editId="567F4439">
          <wp:extent cx="1524000" cy="495300"/>
          <wp:effectExtent l="0" t="0" r="0" b="0"/>
          <wp:docPr id="1" name="Picture 2" descr="Uma imagem com texto, Tipo de letra,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Uma imagem com texto, Tipo de letra, logótipo, Gráficos&#10;&#10;Descrição gerad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E00EE"/>
    <w:multiLevelType w:val="hybridMultilevel"/>
    <w:tmpl w:val="3690803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5517EC"/>
    <w:multiLevelType w:val="hybridMultilevel"/>
    <w:tmpl w:val="FEA6EF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0A2967"/>
    <w:multiLevelType w:val="hybridMultilevel"/>
    <w:tmpl w:val="429853F2"/>
    <w:lvl w:ilvl="0" w:tplc="6CC071C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B7CB8"/>
    <w:multiLevelType w:val="hybridMultilevel"/>
    <w:tmpl w:val="4F12CA7C"/>
    <w:lvl w:ilvl="0" w:tplc="081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7B7004"/>
    <w:multiLevelType w:val="hybridMultilevel"/>
    <w:tmpl w:val="51E8BD28"/>
    <w:lvl w:ilvl="0" w:tplc="6CC071C0">
      <w:numFmt w:val="bullet"/>
      <w:lvlText w:val="-"/>
      <w:lvlJc w:val="left"/>
      <w:pPr>
        <w:ind w:left="720"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17632F8"/>
    <w:multiLevelType w:val="hybridMultilevel"/>
    <w:tmpl w:val="731C567A"/>
    <w:lvl w:ilvl="0" w:tplc="081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8D54A7"/>
    <w:multiLevelType w:val="hybridMultilevel"/>
    <w:tmpl w:val="B486EDE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5915FB0"/>
    <w:multiLevelType w:val="hybridMultilevel"/>
    <w:tmpl w:val="5C4C4B7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65C868CD"/>
    <w:multiLevelType w:val="hybridMultilevel"/>
    <w:tmpl w:val="9BDCC1E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113447079">
    <w:abstractNumId w:val="6"/>
  </w:num>
  <w:num w:numId="2" w16cid:durableId="524831066">
    <w:abstractNumId w:val="1"/>
  </w:num>
  <w:num w:numId="3" w16cid:durableId="790828197">
    <w:abstractNumId w:val="0"/>
  </w:num>
  <w:num w:numId="4" w16cid:durableId="1599175958">
    <w:abstractNumId w:val="7"/>
  </w:num>
  <w:num w:numId="5" w16cid:durableId="1942646648">
    <w:abstractNumId w:val="4"/>
  </w:num>
  <w:num w:numId="6" w16cid:durableId="994719353">
    <w:abstractNumId w:val="5"/>
  </w:num>
  <w:num w:numId="7" w16cid:durableId="1387408153">
    <w:abstractNumId w:val="2"/>
  </w:num>
  <w:num w:numId="8" w16cid:durableId="326136298">
    <w:abstractNumId w:val="3"/>
  </w:num>
  <w:num w:numId="9" w16cid:durableId="14281160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23"/>
    <w:rsid w:val="00002737"/>
    <w:rsid w:val="00016916"/>
    <w:rsid w:val="00033E1F"/>
    <w:rsid w:val="00046195"/>
    <w:rsid w:val="000505CC"/>
    <w:rsid w:val="000526FA"/>
    <w:rsid w:val="000570CA"/>
    <w:rsid w:val="00057684"/>
    <w:rsid w:val="00063D5E"/>
    <w:rsid w:val="000712A9"/>
    <w:rsid w:val="000740F4"/>
    <w:rsid w:val="000751C2"/>
    <w:rsid w:val="00075CEA"/>
    <w:rsid w:val="00077B1C"/>
    <w:rsid w:val="00080844"/>
    <w:rsid w:val="00084DD3"/>
    <w:rsid w:val="000858EA"/>
    <w:rsid w:val="000913B9"/>
    <w:rsid w:val="000942CD"/>
    <w:rsid w:val="000A70D0"/>
    <w:rsid w:val="000C18AB"/>
    <w:rsid w:val="000C3E72"/>
    <w:rsid w:val="000D40B2"/>
    <w:rsid w:val="000D453E"/>
    <w:rsid w:val="000F1268"/>
    <w:rsid w:val="0010678A"/>
    <w:rsid w:val="0013225C"/>
    <w:rsid w:val="00135485"/>
    <w:rsid w:val="001542BD"/>
    <w:rsid w:val="00155EC4"/>
    <w:rsid w:val="001715ED"/>
    <w:rsid w:val="00173CFC"/>
    <w:rsid w:val="0019381E"/>
    <w:rsid w:val="001A26A9"/>
    <w:rsid w:val="001B3DBE"/>
    <w:rsid w:val="001B7228"/>
    <w:rsid w:val="001B7D32"/>
    <w:rsid w:val="001C21F2"/>
    <w:rsid w:val="001C4F68"/>
    <w:rsid w:val="001C722D"/>
    <w:rsid w:val="001D1E08"/>
    <w:rsid w:val="001D6056"/>
    <w:rsid w:val="001E1063"/>
    <w:rsid w:val="001F7BB0"/>
    <w:rsid w:val="001F7EE7"/>
    <w:rsid w:val="0021088A"/>
    <w:rsid w:val="0021490F"/>
    <w:rsid w:val="00226610"/>
    <w:rsid w:val="00227D50"/>
    <w:rsid w:val="00241154"/>
    <w:rsid w:val="00243429"/>
    <w:rsid w:val="00257568"/>
    <w:rsid w:val="00274D81"/>
    <w:rsid w:val="00275695"/>
    <w:rsid w:val="00287939"/>
    <w:rsid w:val="002916F9"/>
    <w:rsid w:val="00293637"/>
    <w:rsid w:val="00297ECC"/>
    <w:rsid w:val="002A075D"/>
    <w:rsid w:val="002A6F34"/>
    <w:rsid w:val="002B25FB"/>
    <w:rsid w:val="002B2D56"/>
    <w:rsid w:val="002B5644"/>
    <w:rsid w:val="002C40A2"/>
    <w:rsid w:val="002C497E"/>
    <w:rsid w:val="002D7753"/>
    <w:rsid w:val="002E060F"/>
    <w:rsid w:val="002F1C1D"/>
    <w:rsid w:val="002F237B"/>
    <w:rsid w:val="002F2E40"/>
    <w:rsid w:val="0030577B"/>
    <w:rsid w:val="00310B36"/>
    <w:rsid w:val="003120D8"/>
    <w:rsid w:val="0032393E"/>
    <w:rsid w:val="00336E3D"/>
    <w:rsid w:val="003469F8"/>
    <w:rsid w:val="003548A6"/>
    <w:rsid w:val="00355BEC"/>
    <w:rsid w:val="00360260"/>
    <w:rsid w:val="00364262"/>
    <w:rsid w:val="00376B6C"/>
    <w:rsid w:val="00383B02"/>
    <w:rsid w:val="00385A39"/>
    <w:rsid w:val="003867EF"/>
    <w:rsid w:val="00387008"/>
    <w:rsid w:val="0039214E"/>
    <w:rsid w:val="003A1DB2"/>
    <w:rsid w:val="003C5A73"/>
    <w:rsid w:val="003E1C45"/>
    <w:rsid w:val="003E5C16"/>
    <w:rsid w:val="003F1C2F"/>
    <w:rsid w:val="003F6B81"/>
    <w:rsid w:val="00403EC6"/>
    <w:rsid w:val="0041099E"/>
    <w:rsid w:val="00411FF2"/>
    <w:rsid w:val="004133FB"/>
    <w:rsid w:val="004145E1"/>
    <w:rsid w:val="004153EB"/>
    <w:rsid w:val="00441B0D"/>
    <w:rsid w:val="00454952"/>
    <w:rsid w:val="00457795"/>
    <w:rsid w:val="004613BC"/>
    <w:rsid w:val="004645AC"/>
    <w:rsid w:val="00474C73"/>
    <w:rsid w:val="00490C85"/>
    <w:rsid w:val="004964FD"/>
    <w:rsid w:val="004A1588"/>
    <w:rsid w:val="004B1601"/>
    <w:rsid w:val="004B1E9A"/>
    <w:rsid w:val="004B7333"/>
    <w:rsid w:val="004D202E"/>
    <w:rsid w:val="004E0C1B"/>
    <w:rsid w:val="004E5E57"/>
    <w:rsid w:val="004E76E4"/>
    <w:rsid w:val="004E7AAE"/>
    <w:rsid w:val="00524158"/>
    <w:rsid w:val="00532984"/>
    <w:rsid w:val="0053343F"/>
    <w:rsid w:val="00540AD4"/>
    <w:rsid w:val="00554E3D"/>
    <w:rsid w:val="0056725D"/>
    <w:rsid w:val="0056729B"/>
    <w:rsid w:val="00575B35"/>
    <w:rsid w:val="0057735E"/>
    <w:rsid w:val="00585CB8"/>
    <w:rsid w:val="00595C18"/>
    <w:rsid w:val="005B2DAD"/>
    <w:rsid w:val="005B6C10"/>
    <w:rsid w:val="005E0C35"/>
    <w:rsid w:val="005E6BBE"/>
    <w:rsid w:val="005F5A67"/>
    <w:rsid w:val="005F7823"/>
    <w:rsid w:val="00603362"/>
    <w:rsid w:val="00603E0D"/>
    <w:rsid w:val="0061294B"/>
    <w:rsid w:val="006217C3"/>
    <w:rsid w:val="00621EDD"/>
    <w:rsid w:val="00622723"/>
    <w:rsid w:val="006227D2"/>
    <w:rsid w:val="00633100"/>
    <w:rsid w:val="00634945"/>
    <w:rsid w:val="00670F2F"/>
    <w:rsid w:val="006753C2"/>
    <w:rsid w:val="00697191"/>
    <w:rsid w:val="006A216A"/>
    <w:rsid w:val="006C05EF"/>
    <w:rsid w:val="006C084C"/>
    <w:rsid w:val="006C2F5F"/>
    <w:rsid w:val="006C6B48"/>
    <w:rsid w:val="006D06BA"/>
    <w:rsid w:val="006E1DF8"/>
    <w:rsid w:val="006E6A80"/>
    <w:rsid w:val="006E7D58"/>
    <w:rsid w:val="006F5E51"/>
    <w:rsid w:val="00701AD7"/>
    <w:rsid w:val="00713CF3"/>
    <w:rsid w:val="007168B5"/>
    <w:rsid w:val="00722A64"/>
    <w:rsid w:val="00730A44"/>
    <w:rsid w:val="00731A47"/>
    <w:rsid w:val="00741745"/>
    <w:rsid w:val="00744FF5"/>
    <w:rsid w:val="00752B82"/>
    <w:rsid w:val="007545F9"/>
    <w:rsid w:val="00771114"/>
    <w:rsid w:val="00775ADA"/>
    <w:rsid w:val="007A48F6"/>
    <w:rsid w:val="007D26A1"/>
    <w:rsid w:val="007D48FF"/>
    <w:rsid w:val="007E3445"/>
    <w:rsid w:val="007F6E4E"/>
    <w:rsid w:val="00800819"/>
    <w:rsid w:val="00824326"/>
    <w:rsid w:val="00824399"/>
    <w:rsid w:val="00824579"/>
    <w:rsid w:val="00831782"/>
    <w:rsid w:val="0084274B"/>
    <w:rsid w:val="00852AAA"/>
    <w:rsid w:val="00855B9F"/>
    <w:rsid w:val="008603C7"/>
    <w:rsid w:val="00862CBE"/>
    <w:rsid w:val="00862D6F"/>
    <w:rsid w:val="008A0184"/>
    <w:rsid w:val="008A5D77"/>
    <w:rsid w:val="008B2271"/>
    <w:rsid w:val="008C121F"/>
    <w:rsid w:val="008C4907"/>
    <w:rsid w:val="008D0E94"/>
    <w:rsid w:val="008F24A4"/>
    <w:rsid w:val="008F65AE"/>
    <w:rsid w:val="009159E2"/>
    <w:rsid w:val="0092087E"/>
    <w:rsid w:val="00924D81"/>
    <w:rsid w:val="00925FC0"/>
    <w:rsid w:val="00932CD0"/>
    <w:rsid w:val="0093697B"/>
    <w:rsid w:val="0094602B"/>
    <w:rsid w:val="0095176A"/>
    <w:rsid w:val="00952A21"/>
    <w:rsid w:val="009621A8"/>
    <w:rsid w:val="009750B9"/>
    <w:rsid w:val="00993B8A"/>
    <w:rsid w:val="009A4E25"/>
    <w:rsid w:val="009B278B"/>
    <w:rsid w:val="009B42BF"/>
    <w:rsid w:val="009C0B04"/>
    <w:rsid w:val="009F1948"/>
    <w:rsid w:val="009F660B"/>
    <w:rsid w:val="00A11FB9"/>
    <w:rsid w:val="00A122A4"/>
    <w:rsid w:val="00A42D52"/>
    <w:rsid w:val="00A73037"/>
    <w:rsid w:val="00A80969"/>
    <w:rsid w:val="00A84096"/>
    <w:rsid w:val="00A92EDB"/>
    <w:rsid w:val="00A939EC"/>
    <w:rsid w:val="00A94195"/>
    <w:rsid w:val="00AC432B"/>
    <w:rsid w:val="00AC7454"/>
    <w:rsid w:val="00AD1677"/>
    <w:rsid w:val="00AD76F7"/>
    <w:rsid w:val="00AF1B8D"/>
    <w:rsid w:val="00B0134C"/>
    <w:rsid w:val="00B06620"/>
    <w:rsid w:val="00B32F5F"/>
    <w:rsid w:val="00B3542D"/>
    <w:rsid w:val="00B36685"/>
    <w:rsid w:val="00B42C93"/>
    <w:rsid w:val="00B4358D"/>
    <w:rsid w:val="00B448BA"/>
    <w:rsid w:val="00B5184E"/>
    <w:rsid w:val="00B5185D"/>
    <w:rsid w:val="00B60949"/>
    <w:rsid w:val="00B6632B"/>
    <w:rsid w:val="00B7643C"/>
    <w:rsid w:val="00B80CB7"/>
    <w:rsid w:val="00B9099E"/>
    <w:rsid w:val="00BA4DF4"/>
    <w:rsid w:val="00BB306C"/>
    <w:rsid w:val="00BB795A"/>
    <w:rsid w:val="00BC0E61"/>
    <w:rsid w:val="00BC1B9A"/>
    <w:rsid w:val="00BC536A"/>
    <w:rsid w:val="00BC6232"/>
    <w:rsid w:val="00BE0749"/>
    <w:rsid w:val="00BE0ABC"/>
    <w:rsid w:val="00BE4154"/>
    <w:rsid w:val="00BF628A"/>
    <w:rsid w:val="00C149C5"/>
    <w:rsid w:val="00C16D80"/>
    <w:rsid w:val="00C24D89"/>
    <w:rsid w:val="00C25382"/>
    <w:rsid w:val="00C26785"/>
    <w:rsid w:val="00C27756"/>
    <w:rsid w:val="00C278D5"/>
    <w:rsid w:val="00C44A15"/>
    <w:rsid w:val="00C45FF8"/>
    <w:rsid w:val="00C55C07"/>
    <w:rsid w:val="00CA2A91"/>
    <w:rsid w:val="00CA5967"/>
    <w:rsid w:val="00CC43F4"/>
    <w:rsid w:val="00CC70B9"/>
    <w:rsid w:val="00CE7C3B"/>
    <w:rsid w:val="00CF226F"/>
    <w:rsid w:val="00D02DB5"/>
    <w:rsid w:val="00D03F14"/>
    <w:rsid w:val="00D16A6A"/>
    <w:rsid w:val="00D17498"/>
    <w:rsid w:val="00D23258"/>
    <w:rsid w:val="00D31039"/>
    <w:rsid w:val="00D35736"/>
    <w:rsid w:val="00D4041D"/>
    <w:rsid w:val="00D51ECE"/>
    <w:rsid w:val="00D63DE0"/>
    <w:rsid w:val="00D71D9E"/>
    <w:rsid w:val="00D74937"/>
    <w:rsid w:val="00D835A2"/>
    <w:rsid w:val="00DA77C0"/>
    <w:rsid w:val="00DB3CCA"/>
    <w:rsid w:val="00DC59C0"/>
    <w:rsid w:val="00DD1965"/>
    <w:rsid w:val="00DD7AD3"/>
    <w:rsid w:val="00DF7C7B"/>
    <w:rsid w:val="00E00028"/>
    <w:rsid w:val="00E023BE"/>
    <w:rsid w:val="00E02E8F"/>
    <w:rsid w:val="00E22DE8"/>
    <w:rsid w:val="00E312AD"/>
    <w:rsid w:val="00E34CE7"/>
    <w:rsid w:val="00E36D7A"/>
    <w:rsid w:val="00E44C17"/>
    <w:rsid w:val="00E621E8"/>
    <w:rsid w:val="00E62923"/>
    <w:rsid w:val="00E668B9"/>
    <w:rsid w:val="00E724E4"/>
    <w:rsid w:val="00E732F5"/>
    <w:rsid w:val="00E73EB4"/>
    <w:rsid w:val="00E75CFF"/>
    <w:rsid w:val="00E907E9"/>
    <w:rsid w:val="00E94CCF"/>
    <w:rsid w:val="00EC3950"/>
    <w:rsid w:val="00EC3DB1"/>
    <w:rsid w:val="00ED0A7C"/>
    <w:rsid w:val="00ED32FE"/>
    <w:rsid w:val="00ED44FB"/>
    <w:rsid w:val="00EE249F"/>
    <w:rsid w:val="00EE2F82"/>
    <w:rsid w:val="00F15192"/>
    <w:rsid w:val="00F30DF3"/>
    <w:rsid w:val="00F37FB6"/>
    <w:rsid w:val="00F44D38"/>
    <w:rsid w:val="00F66F65"/>
    <w:rsid w:val="00F77010"/>
    <w:rsid w:val="00F914A0"/>
    <w:rsid w:val="00FB24C8"/>
    <w:rsid w:val="00FB76B5"/>
    <w:rsid w:val="00FC0424"/>
    <w:rsid w:val="00FC3CA3"/>
    <w:rsid w:val="00FC5FFB"/>
    <w:rsid w:val="00FD1275"/>
    <w:rsid w:val="00FD5CB0"/>
    <w:rsid w:val="00FD7C40"/>
    <w:rsid w:val="00FE0408"/>
    <w:rsid w:val="00FE33B0"/>
    <w:rsid w:val="00FE57B8"/>
    <w:rsid w:val="00FE725C"/>
    <w:rsid w:val="00FF6072"/>
    <w:rsid w:val="249FE0A1"/>
    <w:rsid w:val="77B03E41"/>
    <w:rsid w:val="7FB956F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A2CC"/>
  <w15:chartTrackingRefBased/>
  <w15:docId w15:val="{DD49F929-B058-4E98-A8CA-31B69D0C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92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62923"/>
    <w:pPr>
      <w:spacing w:after="0" w:line="240" w:lineRule="auto"/>
    </w:pPr>
  </w:style>
  <w:style w:type="paragraph" w:styleId="Prrafodelista">
    <w:name w:val="List Paragraph"/>
    <w:basedOn w:val="Normal"/>
    <w:uiPriority w:val="34"/>
    <w:qFormat/>
    <w:rsid w:val="00E62923"/>
    <w:pPr>
      <w:ind w:left="720"/>
      <w:contextualSpacing/>
    </w:pPr>
  </w:style>
  <w:style w:type="character" w:styleId="Hipervnculo">
    <w:name w:val="Hyperlink"/>
    <w:basedOn w:val="Fuentedeprrafopredeter"/>
    <w:uiPriority w:val="99"/>
    <w:unhideWhenUsed/>
    <w:rsid w:val="00E75CFF"/>
    <w:rPr>
      <w:color w:val="0563C1" w:themeColor="hyperlink"/>
      <w:u w:val="single"/>
    </w:rPr>
  </w:style>
  <w:style w:type="paragraph" w:styleId="Encabezado">
    <w:name w:val="header"/>
    <w:basedOn w:val="Normal"/>
    <w:link w:val="EncabezadoCar"/>
    <w:uiPriority w:val="99"/>
    <w:unhideWhenUsed/>
    <w:rsid w:val="007545F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45F9"/>
  </w:style>
  <w:style w:type="paragraph" w:styleId="Piedepgina">
    <w:name w:val="footer"/>
    <w:basedOn w:val="Normal"/>
    <w:link w:val="PiedepginaCar"/>
    <w:uiPriority w:val="99"/>
    <w:unhideWhenUsed/>
    <w:rsid w:val="007545F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4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048567">
      <w:bodyDiv w:val="1"/>
      <w:marLeft w:val="0"/>
      <w:marRight w:val="0"/>
      <w:marTop w:val="0"/>
      <w:marBottom w:val="0"/>
      <w:divBdr>
        <w:top w:val="none" w:sz="0" w:space="0" w:color="auto"/>
        <w:left w:val="none" w:sz="0" w:space="0" w:color="auto"/>
        <w:bottom w:val="none" w:sz="0" w:space="0" w:color="auto"/>
        <w:right w:val="none" w:sz="0" w:space="0" w:color="auto"/>
      </w:divBdr>
    </w:div>
    <w:div w:id="313148772">
      <w:bodyDiv w:val="1"/>
      <w:marLeft w:val="0"/>
      <w:marRight w:val="0"/>
      <w:marTop w:val="0"/>
      <w:marBottom w:val="0"/>
      <w:divBdr>
        <w:top w:val="none" w:sz="0" w:space="0" w:color="auto"/>
        <w:left w:val="none" w:sz="0" w:space="0" w:color="auto"/>
        <w:bottom w:val="none" w:sz="0" w:space="0" w:color="auto"/>
        <w:right w:val="none" w:sz="0" w:space="0" w:color="auto"/>
      </w:divBdr>
    </w:div>
    <w:div w:id="540745345">
      <w:bodyDiv w:val="1"/>
      <w:marLeft w:val="0"/>
      <w:marRight w:val="0"/>
      <w:marTop w:val="0"/>
      <w:marBottom w:val="0"/>
      <w:divBdr>
        <w:top w:val="none" w:sz="0" w:space="0" w:color="auto"/>
        <w:left w:val="none" w:sz="0" w:space="0" w:color="auto"/>
        <w:bottom w:val="none" w:sz="0" w:space="0" w:color="auto"/>
        <w:right w:val="none" w:sz="0" w:space="0" w:color="auto"/>
      </w:divBdr>
    </w:div>
    <w:div w:id="859468431">
      <w:bodyDiv w:val="1"/>
      <w:marLeft w:val="0"/>
      <w:marRight w:val="0"/>
      <w:marTop w:val="0"/>
      <w:marBottom w:val="0"/>
      <w:divBdr>
        <w:top w:val="none" w:sz="0" w:space="0" w:color="auto"/>
        <w:left w:val="none" w:sz="0" w:space="0" w:color="auto"/>
        <w:bottom w:val="none" w:sz="0" w:space="0" w:color="auto"/>
        <w:right w:val="none" w:sz="0" w:space="0" w:color="auto"/>
      </w:divBdr>
    </w:div>
    <w:div w:id="882138799">
      <w:bodyDiv w:val="1"/>
      <w:marLeft w:val="0"/>
      <w:marRight w:val="0"/>
      <w:marTop w:val="0"/>
      <w:marBottom w:val="0"/>
      <w:divBdr>
        <w:top w:val="none" w:sz="0" w:space="0" w:color="auto"/>
        <w:left w:val="none" w:sz="0" w:space="0" w:color="auto"/>
        <w:bottom w:val="none" w:sz="0" w:space="0" w:color="auto"/>
        <w:right w:val="none" w:sz="0" w:space="0" w:color="auto"/>
      </w:divBdr>
    </w:div>
    <w:div w:id="903369369">
      <w:bodyDiv w:val="1"/>
      <w:marLeft w:val="0"/>
      <w:marRight w:val="0"/>
      <w:marTop w:val="0"/>
      <w:marBottom w:val="0"/>
      <w:divBdr>
        <w:top w:val="none" w:sz="0" w:space="0" w:color="auto"/>
        <w:left w:val="none" w:sz="0" w:space="0" w:color="auto"/>
        <w:bottom w:val="none" w:sz="0" w:space="0" w:color="auto"/>
        <w:right w:val="none" w:sz="0" w:space="0" w:color="auto"/>
      </w:divBdr>
    </w:div>
    <w:div w:id="1181166788">
      <w:bodyDiv w:val="1"/>
      <w:marLeft w:val="0"/>
      <w:marRight w:val="0"/>
      <w:marTop w:val="0"/>
      <w:marBottom w:val="0"/>
      <w:divBdr>
        <w:top w:val="none" w:sz="0" w:space="0" w:color="auto"/>
        <w:left w:val="none" w:sz="0" w:space="0" w:color="auto"/>
        <w:bottom w:val="none" w:sz="0" w:space="0" w:color="auto"/>
        <w:right w:val="none" w:sz="0" w:space="0" w:color="auto"/>
      </w:divBdr>
    </w:div>
    <w:div w:id="1261181568">
      <w:bodyDiv w:val="1"/>
      <w:marLeft w:val="0"/>
      <w:marRight w:val="0"/>
      <w:marTop w:val="0"/>
      <w:marBottom w:val="0"/>
      <w:divBdr>
        <w:top w:val="none" w:sz="0" w:space="0" w:color="auto"/>
        <w:left w:val="none" w:sz="0" w:space="0" w:color="auto"/>
        <w:bottom w:val="none" w:sz="0" w:space="0" w:color="auto"/>
        <w:right w:val="none" w:sz="0" w:space="0" w:color="auto"/>
      </w:divBdr>
    </w:div>
    <w:div w:id="1960379435">
      <w:bodyDiv w:val="1"/>
      <w:marLeft w:val="0"/>
      <w:marRight w:val="0"/>
      <w:marTop w:val="0"/>
      <w:marBottom w:val="0"/>
      <w:divBdr>
        <w:top w:val="none" w:sz="0" w:space="0" w:color="auto"/>
        <w:left w:val="none" w:sz="0" w:space="0" w:color="auto"/>
        <w:bottom w:val="none" w:sz="0" w:space="0" w:color="auto"/>
        <w:right w:val="none" w:sz="0" w:space="0" w:color="auto"/>
      </w:divBdr>
    </w:div>
    <w:div w:id="2060741342">
      <w:bodyDiv w:val="1"/>
      <w:marLeft w:val="0"/>
      <w:marRight w:val="0"/>
      <w:marTop w:val="0"/>
      <w:marBottom w:val="0"/>
      <w:divBdr>
        <w:top w:val="none" w:sz="0" w:space="0" w:color="auto"/>
        <w:left w:val="none" w:sz="0" w:space="0" w:color="auto"/>
        <w:bottom w:val="none" w:sz="0" w:space="0" w:color="auto"/>
        <w:right w:val="none" w:sz="0" w:space="0" w:color="auto"/>
      </w:divBdr>
    </w:div>
    <w:div w:id="213393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744B3300"/></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4DAD9BC9BBFF4CB84C73392AC9E181" ma:contentTypeVersion="18" ma:contentTypeDescription="Crear nuevo documento." ma:contentTypeScope="" ma:versionID="bfb9dc16de3e459ce357bf4e8f8a9c91">
  <xsd:schema xmlns:xsd="http://www.w3.org/2001/XMLSchema" xmlns:xs="http://www.w3.org/2001/XMLSchema" xmlns:p="http://schemas.microsoft.com/office/2006/metadata/properties" xmlns:ns2="4e11039f-41a5-4ce0-a14e-9e466975b1da" xmlns:ns3="53cdbd3b-98ee-478e-8a55-bcd1f35b7a86" targetNamespace="http://schemas.microsoft.com/office/2006/metadata/properties" ma:root="true" ma:fieldsID="87d165e12afa5f6ec94bc8c43b3599ae" ns2:_="" ns3:_="">
    <xsd:import namespace="4e11039f-41a5-4ce0-a14e-9e466975b1da"/>
    <xsd:import namespace="53cdbd3b-98ee-478e-8a55-bcd1f35b7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Numero"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39f-41a5-4ce0-a14e-9e466975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Numero" ma:index="19" nillable="true" ma:displayName="Numero" ma:format="Dropdown" ma:internalName="Numero"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cdbd3b-98ee-478e-8a55-bcd1f35b7a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ed542-c330-401c-9124-e90fa3944f58}" ma:internalName="TaxCatchAll" ma:showField="CatchAllData" ma:web="53cdbd3b-98ee-478e-8a55-bcd1f35b7a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11039f-41a5-4ce0-a14e-9e466975b1da">
      <Terms xmlns="http://schemas.microsoft.com/office/infopath/2007/PartnerControls"/>
    </lcf76f155ced4ddcb4097134ff3c332f>
    <TaxCatchAll xmlns="53cdbd3b-98ee-478e-8a55-bcd1f35b7a86" xsi:nil="true"/>
    <Numero xmlns="4e11039f-41a5-4ce0-a14e-9e466975b1d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9CF75-0988-430D-B9FF-8ED65A3D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1039f-41a5-4ce0-a14e-9e466975b1da"/>
    <ds:schemaRef ds:uri="53cdbd3b-98ee-478e-8a55-bcd1f35b7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7D82F8-2B91-4AFC-914E-1685088F1E88}">
  <ds:schemaRefs>
    <ds:schemaRef ds:uri="http://schemas.microsoft.com/sharepoint/v3/contenttype/forms"/>
  </ds:schemaRefs>
</ds:datastoreItem>
</file>

<file path=customXml/itemProps3.xml><?xml version="1.0" encoding="utf-8"?>
<ds:datastoreItem xmlns:ds="http://schemas.openxmlformats.org/officeDocument/2006/customXml" ds:itemID="{078C42D5-05EE-438D-AC43-FA7081103118}">
  <ds:schemaRefs>
    <ds:schemaRef ds:uri="http://purl.org/dc/elements/1.1/"/>
    <ds:schemaRef ds:uri="53cdbd3b-98ee-478e-8a55-bcd1f35b7a86"/>
    <ds:schemaRef ds:uri="http://schemas.microsoft.com/office/2006/documentManagement/types"/>
    <ds:schemaRef ds:uri="http://schemas.microsoft.com/office/infopath/2007/PartnerControls"/>
    <ds:schemaRef ds:uri="http://purl.org/dc/terms/"/>
    <ds:schemaRef ds:uri="http://purl.org/dc/dcmitype/"/>
    <ds:schemaRef ds:uri="4e11039f-41a5-4ce0-a14e-9e466975b1da"/>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74CF87E-E7E9-4B09-9B4A-BA5EA6F5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1988</Words>
  <Characters>10936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Isabel Silva</dc:creator>
  <cp:keywords/>
  <dc:description/>
  <cp:lastModifiedBy>OPERACIONES_3</cp:lastModifiedBy>
  <cp:revision>38</cp:revision>
  <dcterms:created xsi:type="dcterms:W3CDTF">2023-06-27T14:58:00Z</dcterms:created>
  <dcterms:modified xsi:type="dcterms:W3CDTF">2024-11-19T19:32:00Z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0x010100484DAD9BC9BBFF4CB84C73392AC9E181</vt:lpwstr>
  </property>
  <property fmtid="{D5CDD505-2E9C-101B-9397-08002B2CF9AE}" pid="3" name="MediaServiceImageTags">
    <vt:lpwstr/>
  </property>
</Properties>
</file>